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416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799"/>
        <w:gridCol w:w="2838"/>
        <w:gridCol w:w="2867"/>
        <w:gridCol w:w="2838"/>
        <w:gridCol w:w="2818"/>
      </w:tblGrid>
      <w:tr w:rsidR="00DE6DB4" w14:paraId="530B23C8" w14:textId="77777777">
        <w:trPr>
          <w:trHeight w:val="708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3EB8CFDD" w14:textId="5296238D" w:rsidR="00DE6DB4" w:rsidRDefault="00DB2409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OFICINA DE INFORMACIÓN AL CONSUMIDOR</w:t>
            </w:r>
          </w:p>
        </w:tc>
      </w:tr>
      <w:tr w:rsidR="00DE6DB4" w14:paraId="5E5B7FB6" w14:textId="77777777">
        <w:trPr>
          <w:trHeight w:val="702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88F8" w14:textId="2997B9A3" w:rsidR="00DE6DB4" w:rsidRDefault="00607BE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Semana del </w:t>
            </w:r>
            <w:r w:rsidR="00DF334C">
              <w:rPr>
                <w:rFonts w:ascii="Calibri" w:hAnsi="Calibri" w:cs="Calibri"/>
                <w:b/>
                <w:bCs/>
                <w:sz w:val="32"/>
                <w:szCs w:val="22"/>
              </w:rPr>
              <w:t>21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al </w:t>
            </w:r>
            <w:r w:rsidR="00DF334C">
              <w:rPr>
                <w:rFonts w:ascii="Calibri" w:hAnsi="Calibri" w:cs="Calibri"/>
                <w:b/>
                <w:bCs/>
                <w:sz w:val="32"/>
                <w:szCs w:val="22"/>
              </w:rPr>
              <w:t>25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</w:t>
            </w:r>
            <w:r w:rsidR="00E41F9F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octubre</w:t>
            </w:r>
            <w:r w:rsidR="00526800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>202</w:t>
            </w:r>
            <w:r w:rsidR="00E41F9F">
              <w:rPr>
                <w:rFonts w:ascii="Calibri" w:hAnsi="Calibri" w:cs="Calibri"/>
                <w:b/>
                <w:bCs/>
                <w:sz w:val="32"/>
                <w:szCs w:val="22"/>
              </w:rPr>
              <w:t>4</w:t>
            </w:r>
          </w:p>
        </w:tc>
      </w:tr>
      <w:tr w:rsidR="00DE6DB4" w14:paraId="6E02CEAC" w14:textId="77777777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73F5F6D" w14:textId="4D11909D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LUNES </w:t>
            </w:r>
            <w:r w:rsidR="00DB2409">
              <w:rPr>
                <w:rFonts w:ascii="Calibri" w:hAnsi="Calibri" w:cs="Calibri"/>
                <w:sz w:val="28"/>
                <w:szCs w:val="22"/>
              </w:rPr>
              <w:t>21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553CD188" w14:textId="4AF28E30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MARTES  </w:t>
            </w:r>
            <w:r w:rsidR="00DB2409">
              <w:rPr>
                <w:rFonts w:ascii="Calibri" w:hAnsi="Calibri" w:cs="Calibri"/>
                <w:sz w:val="28"/>
                <w:szCs w:val="22"/>
              </w:rPr>
              <w:t>22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193F2ED7" w14:textId="4A6DF9C3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MIÉRCOLES </w:t>
            </w:r>
            <w:r w:rsidR="00DB2409">
              <w:rPr>
                <w:rFonts w:ascii="Calibri" w:hAnsi="Calibri" w:cs="Calibri"/>
                <w:sz w:val="28"/>
                <w:szCs w:val="22"/>
              </w:rPr>
              <w:t>23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7F4BF2E" w14:textId="22FDB0B8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JUEVES  </w:t>
            </w:r>
            <w:r w:rsidR="00DB2409">
              <w:rPr>
                <w:rFonts w:ascii="Calibri" w:hAnsi="Calibri" w:cs="Calibri"/>
                <w:sz w:val="28"/>
                <w:szCs w:val="22"/>
              </w:rPr>
              <w:t>24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3570FB7" w14:textId="07D332BD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VIERNES  </w:t>
            </w:r>
            <w:r w:rsidR="00DB2409">
              <w:rPr>
                <w:rFonts w:ascii="Calibri" w:hAnsi="Calibri" w:cs="Calibri"/>
                <w:sz w:val="28"/>
                <w:szCs w:val="22"/>
              </w:rPr>
              <w:t>25</w:t>
            </w:r>
          </w:p>
        </w:tc>
      </w:tr>
      <w:tr w:rsidR="00DE6DB4" w14:paraId="1F36818B" w14:textId="77777777">
        <w:trPr>
          <w:trHeight w:val="27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8B9A" w14:textId="77777777" w:rsidR="00DE6DB4" w:rsidRDefault="00DE6DB4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B5B7B2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F9113EF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LLERENA</w:t>
            </w:r>
          </w:p>
          <w:p w14:paraId="5BB6A69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Atención presencial en la sede de la Mancomunidad Aguas de Llerena</w:t>
            </w:r>
          </w:p>
          <w:p w14:paraId="0920F45A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(9h a 14h)</w:t>
            </w:r>
          </w:p>
          <w:p w14:paraId="504AD4D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C/ Santiago, 59</w:t>
            </w:r>
          </w:p>
          <w:p w14:paraId="61D44C7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887587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589248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F0CCF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3F30BE6" w14:textId="2AD470B1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E1C41E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11646622" w14:textId="7777777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924 872 375</w:t>
            </w:r>
          </w:p>
          <w:p w14:paraId="4D1A3D5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2AF685B" w14:textId="7A680035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E431E50" w14:textId="3FF3499F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6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FEE9FD6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07684C5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DD063F6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E97D1D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3B71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04396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11A74EA" w14:textId="79FDF858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AZUAGA </w:t>
            </w:r>
          </w:p>
          <w:p w14:paraId="0F0408B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presencial en la sede de la Mancomunidad Campiña Sur </w:t>
            </w:r>
          </w:p>
          <w:p w14:paraId="28CEB71C" w14:textId="7A32F476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EA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 a 13h)</w:t>
            </w:r>
          </w:p>
          <w:p w14:paraId="1D537F39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C/ Concepción Arenal, 17</w:t>
            </w:r>
          </w:p>
          <w:p w14:paraId="27445D37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4B8C09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C1A192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603EC6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Atención telefónica:</w:t>
            </w:r>
          </w:p>
          <w:p w14:paraId="554D6715" w14:textId="77777777" w:rsidR="000E61F7" w:rsidRDefault="000E61F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ECE9779" w14:textId="32F3FD69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673 929 502</w:t>
            </w:r>
          </w:p>
          <w:p w14:paraId="2CF1D03D" w14:textId="7777777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924 872 375</w:t>
            </w:r>
          </w:p>
          <w:p w14:paraId="0695EDBA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0CDBA48" w14:textId="339ACEBF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F704176" w14:textId="0AE37B72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7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08C1587" w14:textId="070E7226" w:rsidR="00DE6DB4" w:rsidRDefault="00607BEC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s-ES"/>
              </w:rPr>
              <w:t xml:space="preserve">                           </w:t>
            </w:r>
          </w:p>
          <w:p w14:paraId="19227E5D" w14:textId="78A94D5F" w:rsidR="00DE6DB4" w:rsidRDefault="00DE6DB4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709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E2ABFD7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90E6EE0" w14:textId="79557B3C" w:rsidR="00DE6DB4" w:rsidRPr="00DD1218" w:rsidRDefault="00DD1218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RUTA (pedir </w:t>
            </w:r>
            <w:r w:rsidRPr="00DD1218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648B0161" w14:textId="74EAFAF2" w:rsidR="00DE6DB4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Granja de Torrehermosa</w:t>
            </w:r>
          </w:p>
          <w:p w14:paraId="3505EDE7" w14:textId="681F4414" w:rsidR="00DD1218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0:30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581985A2" w14:textId="406133BB" w:rsidR="00DD1218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Peraleda del Zaucejo</w:t>
            </w:r>
          </w:p>
          <w:p w14:paraId="64AE3BC4" w14:textId="0056ED9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1:30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6FEFAF44" w14:textId="36593761" w:rsid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B0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Campillo de Llerena</w:t>
            </w:r>
          </w:p>
          <w:p w14:paraId="1AE96187" w14:textId="1B3B669C" w:rsidR="00E03B0D" w:rsidRP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12h a 13h</w:t>
            </w:r>
          </w:p>
          <w:p w14:paraId="43C0C59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6A475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8BCAFE" w14:textId="7B7A0C05" w:rsidR="00DE6DB4" w:rsidRPr="00E03B0D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4F76C55" w14:textId="1578647A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303CEAC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3F62E5BD" w14:textId="7777777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924 872 375</w:t>
            </w:r>
          </w:p>
          <w:p w14:paraId="341C758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2D4813F" w14:textId="397CCE40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6D6F2E3E" w14:textId="4B4A9FF7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8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5D4DF0FD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2230C7B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A273B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2E8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E9614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201F9A" w14:textId="11D1E419" w:rsidR="00DE2DD7" w:rsidRDefault="00607BEC" w:rsidP="00E41F9F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DE2DD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GRANJA DE TORREHERMOSA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5E411FB" w14:textId="77777777" w:rsidR="00A94461" w:rsidRDefault="00A94461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7EEE51" w14:textId="63C577F4" w:rsidR="00DE6DB4" w:rsidRDefault="00A94461" w:rsidP="00EA439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Jornadas Red Senior </w:t>
            </w:r>
            <w:r w:rsidR="00CD35B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     Consumo</w:t>
            </w:r>
          </w:p>
          <w:p w14:paraId="0BF418A4" w14:textId="77777777" w:rsidR="00330ED5" w:rsidRDefault="00330ED5" w:rsidP="00EA439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89579D" w14:textId="432F62F5" w:rsidR="00DE6DB4" w:rsidRDefault="00E54EEE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10h a 13h</w:t>
            </w:r>
          </w:p>
          <w:p w14:paraId="632ED775" w14:textId="77777777" w:rsidR="00DE2DD7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  <w:p w14:paraId="590B5E48" w14:textId="77777777" w:rsidR="00DE2DD7" w:rsidRDefault="00DE2DD7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169FAE" w14:textId="4E1A121D" w:rsidR="00DE6DB4" w:rsidRDefault="004F1149" w:rsidP="00DD1218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6F8E0FB" w14:textId="46B3599D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4DBBFF1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664207AC" w14:textId="7777777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924 872 375</w:t>
            </w:r>
          </w:p>
          <w:p w14:paraId="5D5F7AA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2F26843" w14:textId="134C101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896A045" w14:textId="2263BF1B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9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658F26F2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D5EE6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D26B84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9E96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0B957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25F2380" w14:textId="42EC7B8E" w:rsidR="00DE6DB4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RUTA (pedir </w:t>
            </w:r>
            <w:r w:rsidRP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14:paraId="6DBF8475" w14:textId="449218F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Casas de Reina</w:t>
            </w:r>
          </w:p>
          <w:p w14:paraId="13A7F44C" w14:textId="5DB74996" w:rsidR="003777EC" w:rsidRDefault="009A0168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:30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DFEC15F" w14:textId="2400A418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777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Reina</w:t>
            </w:r>
          </w:p>
          <w:p w14:paraId="79B0B839" w14:textId="587D1552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11: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3399E89" w14:textId="28FD6B5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Trasierra</w:t>
            </w:r>
          </w:p>
          <w:p w14:paraId="7E427751" w14:textId="78B7199B" w:rsidR="003777EC" w:rsidRPr="003777EC" w:rsidRDefault="003777EC" w:rsidP="003777EC">
            <w:pPr>
              <w:widowControl w:val="0"/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2:30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26E1B78C" w14:textId="0B2FAB5C" w:rsidR="00DE6DB4" w:rsidRDefault="00DE6DB4" w:rsidP="003777EC">
            <w:pPr>
              <w:widowControl w:val="0"/>
            </w:pPr>
          </w:p>
          <w:p w14:paraId="3C4B4BB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A6075A" w14:textId="4E826509" w:rsidR="00DE6DB4" w:rsidRDefault="003777EC" w:rsidP="003777EC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F74CE47" w14:textId="6981A5D6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1F1A57A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0D056D22" w14:textId="7777777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924 872 375</w:t>
            </w:r>
          </w:p>
          <w:p w14:paraId="50A2788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F7272B" w14:textId="3E5654C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3BA658B7" w14:textId="3D2F31BF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10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77A631E1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DD476E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E35B69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6DB4" w14:paraId="73747C72" w14:textId="77777777">
        <w:trPr>
          <w:trHeight w:val="455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66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También puede hacer llegar su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consulta o reclamación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 través del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ayuntamiento de su localidad.</w:t>
            </w:r>
          </w:p>
        </w:tc>
      </w:tr>
    </w:tbl>
    <w:p w14:paraId="56D7249D" w14:textId="77777777" w:rsidR="00DE6DB4" w:rsidRDefault="00DE6DB4"/>
    <w:sectPr w:rsidR="00DE6DB4">
      <w:headerReference w:type="default" r:id="rId11"/>
      <w:footerReference w:type="default" r:id="rId12"/>
      <w:pgSz w:w="16838" w:h="11906" w:orient="landscape"/>
      <w:pgMar w:top="1701" w:right="1701" w:bottom="851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4078" w14:textId="77777777" w:rsidR="0019493E" w:rsidRDefault="0019493E">
      <w:r>
        <w:separator/>
      </w:r>
    </w:p>
  </w:endnote>
  <w:endnote w:type="continuationSeparator" w:id="0">
    <w:p w14:paraId="63AFAA34" w14:textId="77777777" w:rsidR="0019493E" w:rsidRDefault="0019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D9CA" w14:textId="77777777" w:rsidR="00DE6DB4" w:rsidRDefault="00607BEC">
    <w:pPr>
      <w:pStyle w:val="Piedepgina"/>
      <w:rPr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B51C93A" wp14:editId="6233A7D4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75020" cy="6128385"/>
          <wp:effectExtent l="0" t="0" r="0" b="0"/>
          <wp:wrapNone/>
          <wp:docPr id="4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l="-578" t="-556" r="-578" b="-556"/>
                  <a:stretch>
                    <a:fillRect/>
                  </a:stretch>
                </pic:blipFill>
                <pic:spPr bwMode="auto">
                  <a:xfrm>
                    <a:off x="0" y="0"/>
                    <a:ext cx="5875020" cy="612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9BFF" w14:textId="77777777" w:rsidR="0019493E" w:rsidRDefault="0019493E">
      <w:r>
        <w:separator/>
      </w:r>
    </w:p>
  </w:footnote>
  <w:footnote w:type="continuationSeparator" w:id="0">
    <w:p w14:paraId="70E08B4A" w14:textId="77777777" w:rsidR="0019493E" w:rsidRDefault="0019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B7D7" w14:textId="77777777" w:rsidR="00DE6DB4" w:rsidRDefault="00607BEC">
    <w:pPr>
      <w:pStyle w:val="Encabezado"/>
      <w:rPr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5" behindDoc="0" locked="0" layoutInCell="0" allowOverlap="1" wp14:anchorId="59628A29" wp14:editId="6CB58215">
          <wp:simplePos x="0" y="0"/>
          <wp:positionH relativeFrom="column">
            <wp:posOffset>2586990</wp:posOffset>
          </wp:positionH>
          <wp:positionV relativeFrom="paragraph">
            <wp:posOffset>-414655</wp:posOffset>
          </wp:positionV>
          <wp:extent cx="3589020" cy="631825"/>
          <wp:effectExtent l="0" t="0" r="0" b="0"/>
          <wp:wrapSquare wrapText="bothSides"/>
          <wp:docPr id="1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8" t="-1052" r="-188" b="-1052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7" behindDoc="0" locked="0" layoutInCell="0" allowOverlap="1" wp14:anchorId="2BAC884D" wp14:editId="0A4C50C6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73150" cy="721995"/>
          <wp:effectExtent l="0" t="0" r="0" b="0"/>
          <wp:wrapSquare wrapText="bothSides"/>
          <wp:docPr id="2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9" t="-176" r="-119" b="-176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9" behindDoc="0" locked="0" layoutInCell="0" allowOverlap="1" wp14:anchorId="3131C36C" wp14:editId="2CC37A3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4520" cy="601345"/>
          <wp:effectExtent l="0" t="0" r="0" b="0"/>
          <wp:wrapSquare wrapText="bothSides"/>
          <wp:docPr id="3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73" t="-533" r="-173" b="-533"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4"/>
    <w:rsid w:val="000323C5"/>
    <w:rsid w:val="000539E0"/>
    <w:rsid w:val="000A736C"/>
    <w:rsid w:val="000E61F7"/>
    <w:rsid w:val="00191879"/>
    <w:rsid w:val="0019493E"/>
    <w:rsid w:val="001E3859"/>
    <w:rsid w:val="00217F51"/>
    <w:rsid w:val="002B6C1C"/>
    <w:rsid w:val="003060D2"/>
    <w:rsid w:val="00330ED5"/>
    <w:rsid w:val="003777EC"/>
    <w:rsid w:val="003D6C0B"/>
    <w:rsid w:val="00424D2C"/>
    <w:rsid w:val="00472E25"/>
    <w:rsid w:val="004F1149"/>
    <w:rsid w:val="005167CD"/>
    <w:rsid w:val="00526800"/>
    <w:rsid w:val="00607BEC"/>
    <w:rsid w:val="007C7DDB"/>
    <w:rsid w:val="007F3EB2"/>
    <w:rsid w:val="008A50A0"/>
    <w:rsid w:val="008E5102"/>
    <w:rsid w:val="009241F6"/>
    <w:rsid w:val="00934C6D"/>
    <w:rsid w:val="009629DA"/>
    <w:rsid w:val="0097768C"/>
    <w:rsid w:val="009A0168"/>
    <w:rsid w:val="009D14D1"/>
    <w:rsid w:val="00A01886"/>
    <w:rsid w:val="00A94461"/>
    <w:rsid w:val="00B01127"/>
    <w:rsid w:val="00B61039"/>
    <w:rsid w:val="00BD3B34"/>
    <w:rsid w:val="00BE1387"/>
    <w:rsid w:val="00C51C29"/>
    <w:rsid w:val="00C5774A"/>
    <w:rsid w:val="00C96625"/>
    <w:rsid w:val="00CD35B7"/>
    <w:rsid w:val="00DB2409"/>
    <w:rsid w:val="00DD1218"/>
    <w:rsid w:val="00DE2DD7"/>
    <w:rsid w:val="00DE6DB4"/>
    <w:rsid w:val="00DF334C"/>
    <w:rsid w:val="00E01B07"/>
    <w:rsid w:val="00E03B0D"/>
    <w:rsid w:val="00E2072C"/>
    <w:rsid w:val="00E41F9F"/>
    <w:rsid w:val="00E54EEE"/>
    <w:rsid w:val="00E67499"/>
    <w:rsid w:val="00EA4398"/>
    <w:rsid w:val="00EA5334"/>
    <w:rsid w:val="00F516E0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0C1"/>
  <w15:docId w15:val="{0CB5C999-440D-4665-83D0-55274C6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0">
    <w:name w:val="Fuente de párrafo predeter.1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Hipervnculo">
    <w:name w:val="Hyperlink"/>
    <w:basedOn w:val="Fuentedeprrafopredeter2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0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header" Target="header1.xml"/>
	<Relationship Id="rId5" Type="http://schemas.openxmlformats.org/officeDocument/2006/relationships/endnotes" Target="endnotes.xml"/>
	<Relationship Id="rId10" Type="http://schemas.openxmlformats.org/officeDocument/2006/relationships/hyperlink" Target="http://?" TargetMode="Externa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Semanal</cp:keywords>
  <dc:description/>
  <cp:lastModifiedBy>JUAN LUIS MUÑOZ BAEZ</cp:lastModifiedBy>
  <cp:revision>3</cp:revision>
  <cp:lastPrinted>2023-05-05T09:18:00Z</cp:lastPrinted>
  <dcterms:created xsi:type="dcterms:W3CDTF">2024-10-16T08:19:00Z</dcterms:created>
  <dcterms:modified xsi:type="dcterms:W3CDTF">2024-10-16T08:19:00Z</dcterms:modified>
  <dc:language>es-ES</dc:language>
</cp:coreProperties>
</file>