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160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2799"/>
        <w:gridCol w:w="2838"/>
        <w:gridCol w:w="2867"/>
        <w:gridCol w:w="2838"/>
        <w:gridCol w:w="2818"/>
      </w:tblGrid>
      <w:tr w:rsidR="00DE6DB4" w14:paraId="530B23C8" w14:textId="77777777">
        <w:trPr>
          <w:trHeight w:val="708"/>
        </w:trPr>
        <w:tc>
          <w:tcPr>
            <w:tcW w:w="1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3EB8CFDD" w14:textId="282E75C3" w:rsidR="00DE6DB4" w:rsidRDefault="00120B1B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OFICINA DE INFORMACIÓN AL CONSUMIDOR</w:t>
            </w:r>
          </w:p>
        </w:tc>
      </w:tr>
      <w:tr w:rsidR="00DE6DB4" w14:paraId="5E5B7FB6" w14:textId="77777777">
        <w:trPr>
          <w:trHeight w:val="702"/>
        </w:trPr>
        <w:tc>
          <w:tcPr>
            <w:tcW w:w="1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88F8" w14:textId="2981EA5B" w:rsidR="00DE6DB4" w:rsidRDefault="00607BE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Semana del </w:t>
            </w:r>
            <w:r w:rsidR="00562EF3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20 </w:t>
            </w: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>al</w:t>
            </w:r>
            <w:r w:rsidR="00AC5BD8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</w:t>
            </w:r>
            <w:r w:rsidR="00562EF3">
              <w:rPr>
                <w:rFonts w:ascii="Calibri" w:hAnsi="Calibri" w:cs="Calibri"/>
                <w:b/>
                <w:bCs/>
                <w:sz w:val="32"/>
                <w:szCs w:val="22"/>
              </w:rPr>
              <w:t>24</w:t>
            </w: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de</w:t>
            </w:r>
            <w:r w:rsidR="00562EF3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enero</w:t>
            </w:r>
            <w:r w:rsidR="00526800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>202</w:t>
            </w:r>
            <w:r w:rsidR="00562EF3">
              <w:rPr>
                <w:rFonts w:ascii="Calibri" w:hAnsi="Calibri" w:cs="Calibri"/>
                <w:b/>
                <w:bCs/>
                <w:sz w:val="32"/>
                <w:szCs w:val="22"/>
              </w:rPr>
              <w:t>5</w:t>
            </w:r>
          </w:p>
        </w:tc>
      </w:tr>
      <w:tr w:rsidR="00DE6DB4" w14:paraId="6E02CEAC" w14:textId="77777777">
        <w:trPr>
          <w:trHeight w:val="54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73F5F6D" w14:textId="439D8A0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  <w:r w:rsidR="00511F8D">
              <w:rPr>
                <w:rFonts w:ascii="Calibri" w:hAnsi="Calibri" w:cs="Calibri"/>
                <w:sz w:val="28"/>
                <w:szCs w:val="22"/>
              </w:rPr>
              <w:t xml:space="preserve"> 20</w:t>
            </w:r>
            <w:r>
              <w:rPr>
                <w:rFonts w:ascii="Calibri" w:hAnsi="Calibri" w:cs="Calibri"/>
                <w:sz w:val="28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553CD188" w14:textId="130710D1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  <w:r w:rsidR="00511F8D">
              <w:rPr>
                <w:rFonts w:ascii="Calibri" w:hAnsi="Calibri" w:cs="Calibri"/>
                <w:sz w:val="28"/>
                <w:szCs w:val="22"/>
              </w:rPr>
              <w:t xml:space="preserve"> 21</w:t>
            </w:r>
            <w:r>
              <w:rPr>
                <w:rFonts w:ascii="Calibri" w:hAnsi="Calibri" w:cs="Calibri"/>
                <w:sz w:val="28"/>
                <w:szCs w:val="22"/>
              </w:rPr>
              <w:t xml:space="preserve"> 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193F2ED7" w14:textId="192E0DDC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 xml:space="preserve">MIÉRCOLES </w:t>
            </w:r>
            <w:r w:rsidR="00511F8D">
              <w:rPr>
                <w:rFonts w:ascii="Calibri" w:hAnsi="Calibri" w:cs="Calibri"/>
                <w:sz w:val="28"/>
                <w:szCs w:val="22"/>
              </w:rPr>
              <w:t>22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7F4BF2E" w14:textId="3E3A5C29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 xml:space="preserve">JUEVES  </w:t>
            </w:r>
            <w:r w:rsidR="00511F8D">
              <w:rPr>
                <w:rFonts w:ascii="Calibri" w:hAnsi="Calibri" w:cs="Calibri"/>
                <w:sz w:val="28"/>
                <w:szCs w:val="22"/>
              </w:rPr>
              <w:t>23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3570FB7" w14:textId="586D60DF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 xml:space="preserve">VIERNES  </w:t>
            </w:r>
            <w:r w:rsidR="00511F8D">
              <w:rPr>
                <w:rFonts w:ascii="Calibri" w:hAnsi="Calibri" w:cs="Calibri"/>
                <w:sz w:val="28"/>
                <w:szCs w:val="22"/>
              </w:rPr>
              <w:t>24</w:t>
            </w:r>
          </w:p>
        </w:tc>
      </w:tr>
      <w:tr w:rsidR="00DE6DB4" w14:paraId="1F36818B" w14:textId="77777777">
        <w:trPr>
          <w:trHeight w:val="27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8B9A" w14:textId="77777777" w:rsidR="00DE6DB4" w:rsidRDefault="00DE6DB4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B5B7B2B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F9113EF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LLERENA</w:t>
            </w:r>
          </w:p>
          <w:p w14:paraId="5BB6A691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Atención presencial en la sede de la Mancomunidad Aguas de Llerena</w:t>
            </w:r>
          </w:p>
          <w:p w14:paraId="0920F45A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(9h a 14h)</w:t>
            </w:r>
          </w:p>
          <w:p w14:paraId="504AD4D8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C/ Santiago, 59</w:t>
            </w:r>
          </w:p>
          <w:p w14:paraId="61D44C7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8875870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B589248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F0CCF1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13F30BE6" w14:textId="2AD470B1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6E1C41EE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11646622" w14:textId="0E92A98E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D1A3D53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2AF685B" w14:textId="7A680035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1E431E50" w14:textId="3FF3499F" w:rsidR="00DE6DB4" w:rsidRDefault="00E01B07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hyperlink r:id="rId6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0FEE9FD6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07684C5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DD063F6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E97D1DF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3B71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4043964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11A74EA" w14:textId="79FDF858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AZUAGA </w:t>
            </w:r>
          </w:p>
          <w:p w14:paraId="0F0408B5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presencial en la sede de la Mancomunidad Campiña Sur </w:t>
            </w:r>
          </w:p>
          <w:p w14:paraId="28CEB71C" w14:textId="7A32F476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 w:rsidR="00EA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 a 13h)</w:t>
            </w:r>
          </w:p>
          <w:p w14:paraId="1D537F39" w14:textId="7777777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C/ Concepción Arenal, 17</w:t>
            </w:r>
          </w:p>
          <w:p w14:paraId="27445D37" w14:textId="7777777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4B8C09B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EC1A192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5603EC6" w14:textId="7777777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Atención telefónica:</w:t>
            </w:r>
          </w:p>
          <w:p w14:paraId="554D6715" w14:textId="77777777" w:rsidR="000E61F7" w:rsidRDefault="000E61F7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ECE9779" w14:textId="32F3FD69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673 929 502</w:t>
            </w:r>
          </w:p>
          <w:p w14:paraId="2CF1D03D" w14:textId="4A7A5497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695EDBA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0CDBA48" w14:textId="339ACEBF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2F704176" w14:textId="0AE37B72" w:rsidR="00DE6DB4" w:rsidRDefault="00E01B07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hyperlink r:id="rId7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008C1587" w14:textId="070E7226" w:rsidR="00DE6DB4" w:rsidRDefault="00607BEC">
            <w:pPr>
              <w:widowControl w:val="0"/>
              <w:suppressAutoHyphens w:val="0"/>
              <w:spacing w:before="280" w:after="28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s-ES"/>
              </w:rPr>
              <w:t xml:space="preserve">                           </w:t>
            </w:r>
          </w:p>
          <w:p w14:paraId="19227E5D" w14:textId="78A94D5F" w:rsidR="00DE6DB4" w:rsidRDefault="00DE6DB4">
            <w:pPr>
              <w:widowControl w:val="0"/>
              <w:suppressAutoHyphens w:val="0"/>
              <w:spacing w:before="280" w:after="28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709B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E2ABFD7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90E6EE0" w14:textId="79557B3C" w:rsidR="00DE6DB4" w:rsidRPr="00DD1218" w:rsidRDefault="00DD1218">
            <w:pPr>
              <w:widowControl w:val="0"/>
              <w:jc w:val="center"/>
            </w:pPr>
            <w:r w:rsidRPr="00BE64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RUTA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(pedir </w:t>
            </w:r>
            <w:r w:rsidRPr="00DD1218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Cita Previa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5FBE26F2" w14:textId="77777777" w:rsidR="00BE649A" w:rsidRDefault="00BE649A" w:rsidP="00DD1218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48B0161" w14:textId="25AFAE4B" w:rsidR="00DE6DB4" w:rsidRDefault="003777EC" w:rsidP="00DD1218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Granja de Torrehermosa</w:t>
            </w:r>
          </w:p>
          <w:p w14:paraId="3505EDE7" w14:textId="681F4414" w:rsidR="00DD1218" w:rsidRDefault="003777EC" w:rsidP="00DD1218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  <w:r w:rsidR="00DD121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 a 1</w:t>
            </w:r>
            <w:r w:rsidR="009A01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0:30</w:t>
            </w:r>
            <w:r w:rsidR="00DD121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</w:p>
          <w:p w14:paraId="581985A2" w14:textId="406133BB" w:rsidR="00DD1218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Peraleda del Zaucejo</w:t>
            </w:r>
          </w:p>
          <w:p w14:paraId="64AE3BC4" w14:textId="0056ED9B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9A01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 a 1</w:t>
            </w:r>
            <w:r w:rsidR="009A01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1:30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</w:p>
          <w:p w14:paraId="6FEFAF44" w14:textId="36593761" w:rsidR="00E03B0D" w:rsidRDefault="00E03B0D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B0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Campillo de Llerena</w:t>
            </w:r>
          </w:p>
          <w:p w14:paraId="1AE96187" w14:textId="1B3B669C" w:rsidR="00E03B0D" w:rsidRPr="00E03B0D" w:rsidRDefault="00E03B0D" w:rsidP="003777E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12h a 13h</w:t>
            </w:r>
          </w:p>
          <w:p w14:paraId="43C0C59F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6A475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8BCAFE" w14:textId="7B7A0C05" w:rsidR="00DE6DB4" w:rsidRPr="00E03B0D" w:rsidRDefault="00DD1218" w:rsidP="00DD121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54F76C55" w14:textId="1578647A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303CEAC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3F62E5BD" w14:textId="57AB3041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41C7580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2D4813F" w14:textId="397CCE40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6D6F2E3E" w14:textId="4B4A9FF7" w:rsidR="00DE6DB4" w:rsidRDefault="00E01B0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hyperlink r:id="rId8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5D4DF0FD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2230C7B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5A273B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2E8B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6E96144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B201F9A" w14:textId="200A01CD" w:rsidR="00DE2DD7" w:rsidRPr="00AC5BD8" w:rsidRDefault="00607BEC" w:rsidP="00E41F9F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AC5BD8" w:rsidRPr="00BE649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RUTA</w:t>
            </w:r>
            <w:r w:rsidR="00AC5BD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(pedir Cita Previa)</w:t>
            </w:r>
          </w:p>
          <w:p w14:paraId="3091C6CD" w14:textId="77777777" w:rsidR="00BE649A" w:rsidRDefault="00BE649A" w:rsidP="00A94461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  <w:p w14:paraId="75E411FB" w14:textId="0CA0B968" w:rsidR="00A94461" w:rsidRPr="00BE649A" w:rsidRDefault="00BE649A" w:rsidP="00A94461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E0204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Fuente del Arco</w:t>
            </w:r>
          </w:p>
          <w:p w14:paraId="61465DE3" w14:textId="7E014E1B" w:rsidR="00BE649A" w:rsidRDefault="00BE649A" w:rsidP="00A94461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10h a 10:30h</w:t>
            </w:r>
          </w:p>
          <w:p w14:paraId="0D0ADCA4" w14:textId="764DE5C3" w:rsidR="00BE649A" w:rsidRPr="00BE649A" w:rsidRDefault="00BE649A" w:rsidP="00A94461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E0204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Malcocinado</w:t>
            </w:r>
          </w:p>
          <w:p w14:paraId="62E42BFF" w14:textId="23A9019D" w:rsidR="00BE649A" w:rsidRDefault="00BE649A" w:rsidP="00A94461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11h a 11:30h</w:t>
            </w:r>
          </w:p>
          <w:p w14:paraId="50302371" w14:textId="46628824" w:rsidR="00BE649A" w:rsidRPr="00BE649A" w:rsidRDefault="00BE649A" w:rsidP="00A94461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E0204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Valverde </w:t>
            </w:r>
            <w:r w:rsidRPr="00BE64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 Llerena</w:t>
            </w:r>
          </w:p>
          <w:p w14:paraId="1BB818EE" w14:textId="3C7F2904" w:rsidR="00BE649A" w:rsidRDefault="00BE649A" w:rsidP="00A94461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12h a 12:30h</w:t>
            </w:r>
          </w:p>
          <w:p w14:paraId="7C89579D" w14:textId="157F1FF6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32ED775" w14:textId="77777777" w:rsidR="00DE2DD7" w:rsidRDefault="00DD1218" w:rsidP="00DD121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</w:t>
            </w:r>
          </w:p>
          <w:p w14:paraId="78169FAE" w14:textId="5E2EF633" w:rsidR="00DE6DB4" w:rsidRDefault="00BE649A" w:rsidP="00DD1218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16F8E0FB" w14:textId="46B3599D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64DBBFF1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664207AC" w14:textId="5C2A2BAE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D5F7AAF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2F26843" w14:textId="134C1019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1896A045" w14:textId="2263BF1B" w:rsidR="00DE6DB4" w:rsidRDefault="00E01B0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hyperlink r:id="rId9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658F26F2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D5EE60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D26B843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9E96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50B9578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25F2380" w14:textId="42EC7B8E" w:rsidR="00DE6DB4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E649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RUTA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(pedir </w:t>
            </w:r>
            <w:r w:rsidRPr="003777EC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u w:val="single"/>
              </w:rPr>
              <w:t>Cita Previa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)</w:t>
            </w:r>
          </w:p>
          <w:p w14:paraId="598D9044" w14:textId="77777777" w:rsidR="00BE649A" w:rsidRDefault="00BE649A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DBF8475" w14:textId="46DAF8F4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Casas de Reina</w:t>
            </w:r>
          </w:p>
          <w:p w14:paraId="13A7F44C" w14:textId="5DB74996" w:rsidR="003777EC" w:rsidRDefault="009A0168" w:rsidP="003777EC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10</w:t>
            </w:r>
            <w:r w:rsidR="003777EC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 a 10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:30</w:t>
            </w:r>
            <w:r w:rsidR="003777EC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</w:t>
            </w:r>
          </w:p>
          <w:p w14:paraId="0DFEC15F" w14:textId="2400A418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777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Reina</w:t>
            </w:r>
          </w:p>
          <w:p w14:paraId="79B0B839" w14:textId="587D1552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 a 11: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</w:t>
            </w:r>
          </w:p>
          <w:p w14:paraId="03399E89" w14:textId="28FD6B5B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Trasierra</w:t>
            </w:r>
          </w:p>
          <w:p w14:paraId="7E427751" w14:textId="78B7199B" w:rsidR="003777EC" w:rsidRPr="003777EC" w:rsidRDefault="003777EC" w:rsidP="003777EC">
            <w:pPr>
              <w:widowControl w:val="0"/>
              <w:jc w:val="center"/>
              <w:rPr>
                <w:bCs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 a 1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2:30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</w:t>
            </w:r>
          </w:p>
          <w:p w14:paraId="26E1B78C" w14:textId="0B2FAB5C" w:rsidR="00DE6DB4" w:rsidRDefault="00DE6DB4" w:rsidP="003777EC">
            <w:pPr>
              <w:widowControl w:val="0"/>
            </w:pPr>
          </w:p>
          <w:p w14:paraId="3C4B4BBA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A6075A" w14:textId="4E826509" w:rsidR="00DE6DB4" w:rsidRDefault="003777EC" w:rsidP="003777EC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5F74CE47" w14:textId="6981A5D6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1F1A57AE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0D056D22" w14:textId="7C2B9FAF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0A2788A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3F7272B" w14:textId="3E5654C9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3BA658B7" w14:textId="3D2F31BF" w:rsidR="00DE6DB4" w:rsidRDefault="00E01B0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hyperlink r:id="rId10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77A631E1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DD476E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AE35B69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E6DB4" w14:paraId="73747C72" w14:textId="77777777">
        <w:trPr>
          <w:trHeight w:val="455"/>
        </w:trPr>
        <w:tc>
          <w:tcPr>
            <w:tcW w:w="1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8665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También puede hacer llegar su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consulta o reclamación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 través del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ayuntamiento de su localidad.</w:t>
            </w:r>
          </w:p>
        </w:tc>
      </w:tr>
    </w:tbl>
    <w:p w14:paraId="56D7249D" w14:textId="77777777" w:rsidR="00DE6DB4" w:rsidRDefault="00DE6DB4"/>
    <w:sectPr w:rsidR="00DE6DB4">
      <w:headerReference w:type="default" r:id="rId11"/>
      <w:footerReference w:type="default" r:id="rId12"/>
      <w:pgSz w:w="16838" w:h="11906" w:orient="landscape"/>
      <w:pgMar w:top="1701" w:right="1701" w:bottom="851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DE178" w14:textId="77777777" w:rsidR="005443CA" w:rsidRDefault="005443CA">
      <w:r>
        <w:separator/>
      </w:r>
    </w:p>
  </w:endnote>
  <w:endnote w:type="continuationSeparator" w:id="0">
    <w:p w14:paraId="7D231256" w14:textId="77777777" w:rsidR="005443CA" w:rsidRDefault="0054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D9CA" w14:textId="77777777" w:rsidR="00DE6DB4" w:rsidRDefault="00607BEC">
    <w:pPr>
      <w:pStyle w:val="Piedepgina"/>
      <w:rPr>
        <w:lang w:val="es-ES" w:eastAsia="es-ES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1B51C93A" wp14:editId="6233A7D4">
          <wp:simplePos x="0" y="0"/>
          <wp:positionH relativeFrom="column">
            <wp:posOffset>1320165</wp:posOffset>
          </wp:positionH>
          <wp:positionV relativeFrom="paragraph">
            <wp:posOffset>-5891530</wp:posOffset>
          </wp:positionV>
          <wp:extent cx="5875020" cy="6128385"/>
          <wp:effectExtent l="0" t="0" r="0" b="0"/>
          <wp:wrapNone/>
          <wp:docPr id="4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l="-578" t="-556" r="-578" b="-556"/>
                  <a:stretch>
                    <a:fillRect/>
                  </a:stretch>
                </pic:blipFill>
                <pic:spPr bwMode="auto">
                  <a:xfrm>
                    <a:off x="0" y="0"/>
                    <a:ext cx="5875020" cy="612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69CF" w14:textId="77777777" w:rsidR="005443CA" w:rsidRDefault="005443CA">
      <w:r>
        <w:separator/>
      </w:r>
    </w:p>
  </w:footnote>
  <w:footnote w:type="continuationSeparator" w:id="0">
    <w:p w14:paraId="50EA059E" w14:textId="77777777" w:rsidR="005443CA" w:rsidRDefault="0054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B7D7" w14:textId="77777777" w:rsidR="00DE6DB4" w:rsidRDefault="00607BEC">
    <w:pPr>
      <w:pStyle w:val="Encabezado"/>
      <w:rPr>
        <w:lang w:val="es-ES" w:eastAsia="es-ES"/>
      </w:rPr>
    </w:pPr>
    <w:r>
      <w:rPr>
        <w:noProof/>
        <w:lang w:val="es-ES" w:eastAsia="es-ES"/>
      </w:rPr>
      <w:drawing>
        <wp:anchor distT="0" distB="0" distL="114935" distR="114935" simplePos="0" relativeHeight="5" behindDoc="0" locked="0" layoutInCell="0" allowOverlap="1" wp14:anchorId="59628A29" wp14:editId="6CB58215">
          <wp:simplePos x="0" y="0"/>
          <wp:positionH relativeFrom="column">
            <wp:posOffset>2586990</wp:posOffset>
          </wp:positionH>
          <wp:positionV relativeFrom="paragraph">
            <wp:posOffset>-414655</wp:posOffset>
          </wp:positionV>
          <wp:extent cx="3589020" cy="631825"/>
          <wp:effectExtent l="0" t="0" r="0" b="0"/>
          <wp:wrapSquare wrapText="bothSides"/>
          <wp:docPr id="1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8" t="-1052" r="-188" b="-1052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7" behindDoc="0" locked="0" layoutInCell="0" allowOverlap="1" wp14:anchorId="2BAC884D" wp14:editId="0A4C50C6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73150" cy="721995"/>
          <wp:effectExtent l="0" t="0" r="0" b="0"/>
          <wp:wrapSquare wrapText="bothSides"/>
          <wp:docPr id="2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9" t="-176" r="-119" b="-176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9" behindDoc="0" locked="0" layoutInCell="0" allowOverlap="1" wp14:anchorId="3131C36C" wp14:editId="2CC37A32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4520" cy="601345"/>
          <wp:effectExtent l="0" t="0" r="0" b="0"/>
          <wp:wrapSquare wrapText="bothSides"/>
          <wp:docPr id="3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73" t="-533" r="-173" b="-533"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B4"/>
    <w:rsid w:val="000323C5"/>
    <w:rsid w:val="000539E0"/>
    <w:rsid w:val="000A736C"/>
    <w:rsid w:val="000E61F7"/>
    <w:rsid w:val="00120B1B"/>
    <w:rsid w:val="00191879"/>
    <w:rsid w:val="00193861"/>
    <w:rsid w:val="001B0000"/>
    <w:rsid w:val="001E3859"/>
    <w:rsid w:val="00217F51"/>
    <w:rsid w:val="002B6C1C"/>
    <w:rsid w:val="003060D2"/>
    <w:rsid w:val="00330ED5"/>
    <w:rsid w:val="003777EC"/>
    <w:rsid w:val="003D6C0B"/>
    <w:rsid w:val="0042414B"/>
    <w:rsid w:val="00424D2C"/>
    <w:rsid w:val="00511F8D"/>
    <w:rsid w:val="005167CD"/>
    <w:rsid w:val="0052350D"/>
    <w:rsid w:val="00526800"/>
    <w:rsid w:val="0052711C"/>
    <w:rsid w:val="005443CA"/>
    <w:rsid w:val="00562EF3"/>
    <w:rsid w:val="00607BEC"/>
    <w:rsid w:val="007C7DDB"/>
    <w:rsid w:val="008A50A0"/>
    <w:rsid w:val="008E5102"/>
    <w:rsid w:val="009241F6"/>
    <w:rsid w:val="009629DA"/>
    <w:rsid w:val="0097768C"/>
    <w:rsid w:val="009A0168"/>
    <w:rsid w:val="009D14D1"/>
    <w:rsid w:val="00A01886"/>
    <w:rsid w:val="00A3267A"/>
    <w:rsid w:val="00A94461"/>
    <w:rsid w:val="00AC5BD8"/>
    <w:rsid w:val="00B01127"/>
    <w:rsid w:val="00B61039"/>
    <w:rsid w:val="00BD3B34"/>
    <w:rsid w:val="00BE1387"/>
    <w:rsid w:val="00BE649A"/>
    <w:rsid w:val="00C51C29"/>
    <w:rsid w:val="00C5774A"/>
    <w:rsid w:val="00C96625"/>
    <w:rsid w:val="00CD35B7"/>
    <w:rsid w:val="00DD1218"/>
    <w:rsid w:val="00DE2DD7"/>
    <w:rsid w:val="00DE6DB4"/>
    <w:rsid w:val="00DF334C"/>
    <w:rsid w:val="00E01B07"/>
    <w:rsid w:val="00E02046"/>
    <w:rsid w:val="00E03B0D"/>
    <w:rsid w:val="00E2072C"/>
    <w:rsid w:val="00E41F9F"/>
    <w:rsid w:val="00E54EEE"/>
    <w:rsid w:val="00E67499"/>
    <w:rsid w:val="00EA4398"/>
    <w:rsid w:val="00E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80C1"/>
  <w15:docId w15:val="{0CB5C999-440D-4665-83D0-55274C6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0">
    <w:name w:val="Fuente de párrafo predeter.1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styleId="Hipervnculo">
    <w:name w:val="Hyperlink"/>
    <w:basedOn w:val="Fuentedeprrafopredeter2"/>
    <w:rPr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0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fontTable" Target="fontTable.xm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footer" Target="footer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header" Target="header1.xml"/>
	<Relationship Id="rId5" Type="http://schemas.openxmlformats.org/officeDocument/2006/relationships/endnotes" Target="endnotes.xml"/>
	<Relationship Id="rId10" Type="http://schemas.openxmlformats.org/officeDocument/2006/relationships/hyperlink" Target="http://?" TargetMode="Externa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	<Relationship Id="rId14" Type="http://schemas.openxmlformats.org/officeDocument/2006/relationships/theme" Target="theme/theme1.xm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Semanal</cp:keywords>
  <dc:description/>
  <cp:lastModifiedBy>JUAN LUIS MUÑOZ BAEZ</cp:lastModifiedBy>
  <cp:revision>5</cp:revision>
  <cp:lastPrinted>2023-05-05T09:18:00Z</cp:lastPrinted>
  <dcterms:created xsi:type="dcterms:W3CDTF">2025-01-15T06:51:00Z</dcterms:created>
  <dcterms:modified xsi:type="dcterms:W3CDTF">2025-01-15T06:53:00Z</dcterms:modified>
  <dc:language>es-ES</dc:language>
</cp:coreProperties>
</file>