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86E" w:rsidRPr="00EA786E" w:rsidRDefault="00EA786E" w:rsidP="00EA786E">
      <w:pPr>
        <w:shd w:val="clear" w:color="auto" w:fill="FFFFFF"/>
        <w:spacing w:after="180" w:line="288" w:lineRule="atLeast"/>
        <w:jc w:val="center"/>
        <w:textAlignment w:val="baseline"/>
        <w:outlineLvl w:val="1"/>
        <w:rPr>
          <w:rFonts w:ascii="Arial" w:eastAsia="Times New Roman" w:hAnsi="Arial" w:cs="Arial"/>
          <w:b/>
          <w:bCs/>
          <w:color w:val="007EB2"/>
          <w:sz w:val="28"/>
          <w:szCs w:val="28"/>
          <w:lang w:eastAsia="es-ES"/>
        </w:rPr>
      </w:pPr>
      <w:r w:rsidRPr="00EA786E">
        <w:rPr>
          <w:rFonts w:ascii="Arial" w:eastAsia="Times New Roman" w:hAnsi="Arial" w:cs="Arial"/>
          <w:b/>
          <w:bCs/>
          <w:color w:val="007EB2"/>
          <w:sz w:val="28"/>
          <w:szCs w:val="28"/>
          <w:lang w:eastAsia="es-ES"/>
        </w:rPr>
        <w:t>AYUDAS AL ESTUDIO PARA ALUMNOS UNIVERSITARIOS</w:t>
      </w:r>
    </w:p>
    <w:p w:rsidR="00EA786E" w:rsidRDefault="00EA786E" w:rsidP="00EA786E">
      <w:pPr>
        <w:shd w:val="clear" w:color="auto" w:fill="FFFFFF"/>
        <w:spacing w:after="180" w:line="288" w:lineRule="atLeast"/>
        <w:textAlignment w:val="baseline"/>
        <w:outlineLvl w:val="1"/>
        <w:rPr>
          <w:rFonts w:ascii="Arial" w:eastAsia="Times New Roman" w:hAnsi="Arial" w:cs="Arial"/>
          <w:b/>
          <w:bCs/>
          <w:color w:val="007EB2"/>
          <w:sz w:val="31"/>
          <w:szCs w:val="31"/>
          <w:lang w:eastAsia="es-ES"/>
        </w:rPr>
      </w:pPr>
    </w:p>
    <w:p w:rsidR="00EA786E" w:rsidRPr="00EA786E" w:rsidRDefault="00EA786E" w:rsidP="00EA786E">
      <w:pPr>
        <w:shd w:val="clear" w:color="auto" w:fill="FFFFFF"/>
        <w:spacing w:after="180" w:line="288" w:lineRule="atLeast"/>
        <w:textAlignment w:val="baseline"/>
        <w:outlineLvl w:val="1"/>
        <w:rPr>
          <w:rFonts w:ascii="Arial" w:eastAsia="Times New Roman" w:hAnsi="Arial" w:cs="Arial"/>
          <w:b/>
          <w:bCs/>
          <w:color w:val="007EB2"/>
          <w:sz w:val="31"/>
          <w:szCs w:val="31"/>
          <w:lang w:eastAsia="es-ES"/>
        </w:rPr>
      </w:pPr>
      <w:r w:rsidRPr="00EA786E">
        <w:rPr>
          <w:rFonts w:ascii="Arial" w:eastAsia="Times New Roman" w:hAnsi="Arial" w:cs="Arial"/>
          <w:b/>
          <w:bCs/>
          <w:color w:val="007EB2"/>
          <w:sz w:val="31"/>
          <w:szCs w:val="31"/>
          <w:lang w:eastAsia="es-ES"/>
        </w:rPr>
        <w:t>EXTRACTO de la Orden de 10 de octubre de 2017, de la Consejería de Educación, por la que se convocan ayudas al estudio para alumnos de nuevo ingreso que cursen enseñanzas de grado en las universidades de Castilla y León durante el curso académico 2017-2018</w:t>
      </w:r>
    </w:p>
    <w:p w:rsidR="00EA786E" w:rsidRPr="00EA786E" w:rsidRDefault="00EA786E" w:rsidP="00EA786E">
      <w:pPr>
        <w:shd w:val="clear" w:color="auto" w:fill="DEDEDE"/>
        <w:spacing w:after="0" w:line="288" w:lineRule="atLeast"/>
        <w:jc w:val="both"/>
        <w:textAlignment w:val="baseline"/>
        <w:outlineLvl w:val="2"/>
        <w:rPr>
          <w:rFonts w:ascii="Tahoma" w:eastAsia="Times New Roman" w:hAnsi="Tahoma" w:cs="Tahoma"/>
          <w:b/>
          <w:bCs/>
          <w:color w:val="333333"/>
          <w:sz w:val="24"/>
          <w:szCs w:val="24"/>
          <w:lang w:eastAsia="es-ES"/>
        </w:rPr>
      </w:pPr>
      <w:r w:rsidRPr="00EA786E">
        <w:rPr>
          <w:rFonts w:ascii="Tahoma" w:eastAsia="Times New Roman" w:hAnsi="Tahoma" w:cs="Tahoma"/>
          <w:b/>
          <w:bCs/>
          <w:color w:val="333333"/>
          <w:sz w:val="24"/>
          <w:szCs w:val="24"/>
          <w:bdr w:val="none" w:sz="0" w:space="0" w:color="auto" w:frame="1"/>
          <w:lang w:eastAsia="es-ES"/>
        </w:rPr>
        <w:t>Información básica</w:t>
      </w:r>
    </w:p>
    <w:p w:rsidR="00EA786E" w:rsidRPr="00EA786E" w:rsidRDefault="00EA786E" w:rsidP="00EA786E">
      <w:pPr>
        <w:numPr>
          <w:ilvl w:val="0"/>
          <w:numId w:val="1"/>
        </w:numPr>
        <w:shd w:val="clear" w:color="auto" w:fill="FFFFFF"/>
        <w:spacing w:after="0" w:line="215" w:lineRule="atLeast"/>
        <w:ind w:left="0"/>
        <w:jc w:val="both"/>
        <w:textAlignment w:val="center"/>
        <w:rPr>
          <w:rFonts w:ascii="Arial" w:eastAsia="Times New Roman" w:hAnsi="Arial" w:cs="Arial"/>
          <w:color w:val="000000"/>
          <w:sz w:val="24"/>
          <w:szCs w:val="24"/>
          <w:lang w:eastAsia="es-ES"/>
        </w:rPr>
      </w:pPr>
      <w:r w:rsidRPr="00EA786E">
        <w:rPr>
          <w:rFonts w:ascii="Arial" w:eastAsia="Times New Roman" w:hAnsi="Arial" w:cs="Arial"/>
          <w:color w:val="007FB1"/>
          <w:sz w:val="24"/>
          <w:szCs w:val="24"/>
          <w:lang w:eastAsia="es-ES"/>
        </w:rPr>
        <w:t>Centro Directivo:</w:t>
      </w:r>
    </w:p>
    <w:p w:rsidR="00EA786E" w:rsidRPr="00EA786E" w:rsidRDefault="00EA786E" w:rsidP="00EA786E">
      <w:pPr>
        <w:shd w:val="clear" w:color="auto" w:fill="FFFFFF"/>
        <w:spacing w:after="0" w:line="215" w:lineRule="atLeast"/>
        <w:jc w:val="both"/>
        <w:textAlignment w:val="center"/>
        <w:rPr>
          <w:rFonts w:ascii="Arial" w:eastAsia="Times New Roman" w:hAnsi="Arial" w:cs="Arial"/>
          <w:color w:val="000000"/>
          <w:sz w:val="24"/>
          <w:szCs w:val="24"/>
          <w:lang w:eastAsia="es-ES"/>
        </w:rPr>
      </w:pPr>
    </w:p>
    <w:p w:rsidR="00EA786E" w:rsidRPr="00EA786E" w:rsidRDefault="00EA786E" w:rsidP="00EA786E">
      <w:pPr>
        <w:shd w:val="clear" w:color="auto" w:fill="FFFFFF"/>
        <w:spacing w:after="0" w:line="215" w:lineRule="atLeast"/>
        <w:jc w:val="both"/>
        <w:textAlignment w:val="baseline"/>
        <w:rPr>
          <w:rFonts w:ascii="Arial" w:eastAsia="Times New Roman" w:hAnsi="Arial" w:cs="Arial"/>
          <w:color w:val="000000"/>
          <w:sz w:val="24"/>
          <w:szCs w:val="24"/>
          <w:lang w:eastAsia="es-ES"/>
        </w:rPr>
      </w:pPr>
      <w:r w:rsidRPr="00EA786E">
        <w:rPr>
          <w:rFonts w:ascii="Arial" w:eastAsia="Times New Roman" w:hAnsi="Arial" w:cs="Arial"/>
          <w:color w:val="000000"/>
          <w:sz w:val="24"/>
          <w:szCs w:val="24"/>
          <w:lang w:eastAsia="es-ES"/>
        </w:rPr>
        <w:t>Consejería de Educación</w:t>
      </w:r>
    </w:p>
    <w:p w:rsidR="00EA786E" w:rsidRDefault="00EA786E" w:rsidP="00EA786E">
      <w:pPr>
        <w:shd w:val="clear" w:color="auto" w:fill="DEDEDE"/>
        <w:spacing w:after="0" w:line="288" w:lineRule="atLeast"/>
        <w:jc w:val="both"/>
        <w:textAlignment w:val="baseline"/>
        <w:outlineLvl w:val="2"/>
        <w:rPr>
          <w:rFonts w:ascii="Arial" w:eastAsia="Times New Roman" w:hAnsi="Arial" w:cs="Arial"/>
          <w:color w:val="000000"/>
          <w:sz w:val="24"/>
          <w:szCs w:val="24"/>
          <w:lang w:eastAsia="es-ES"/>
        </w:rPr>
      </w:pPr>
      <w:r w:rsidRPr="00EA786E">
        <w:rPr>
          <w:rFonts w:ascii="Arial" w:eastAsia="Times New Roman" w:hAnsi="Arial" w:cs="Arial"/>
          <w:color w:val="000000"/>
          <w:sz w:val="24"/>
          <w:szCs w:val="24"/>
          <w:lang w:eastAsia="es-ES"/>
        </w:rPr>
        <w:t xml:space="preserve"> BOCyL</w:t>
      </w:r>
    </w:p>
    <w:p w:rsidR="00EA786E" w:rsidRPr="00EA786E" w:rsidRDefault="00EA786E" w:rsidP="00EA786E">
      <w:pPr>
        <w:shd w:val="clear" w:color="auto" w:fill="DEDEDE"/>
        <w:spacing w:after="0" w:line="288" w:lineRule="atLeast"/>
        <w:jc w:val="both"/>
        <w:textAlignment w:val="baseline"/>
        <w:outlineLvl w:val="2"/>
        <w:rPr>
          <w:rFonts w:ascii="Arial" w:eastAsia="Times New Roman" w:hAnsi="Arial" w:cs="Arial"/>
          <w:color w:val="000000"/>
          <w:sz w:val="24"/>
          <w:szCs w:val="24"/>
          <w:lang w:eastAsia="es-ES"/>
        </w:rPr>
      </w:pPr>
    </w:p>
    <w:p w:rsidR="00EA786E" w:rsidRPr="00EA786E" w:rsidRDefault="00EA786E" w:rsidP="00EA786E">
      <w:pPr>
        <w:numPr>
          <w:ilvl w:val="0"/>
          <w:numId w:val="2"/>
        </w:numPr>
        <w:shd w:val="clear" w:color="auto" w:fill="FFFFFF"/>
        <w:spacing w:after="0" w:line="215" w:lineRule="atLeast"/>
        <w:ind w:left="0"/>
        <w:jc w:val="both"/>
        <w:textAlignment w:val="center"/>
        <w:rPr>
          <w:rFonts w:ascii="Arial" w:eastAsia="Times New Roman" w:hAnsi="Arial" w:cs="Arial"/>
          <w:color w:val="000000"/>
          <w:sz w:val="24"/>
          <w:szCs w:val="24"/>
          <w:lang w:eastAsia="es-ES"/>
        </w:rPr>
      </w:pPr>
      <w:r w:rsidRPr="00EA786E">
        <w:rPr>
          <w:rFonts w:ascii="Arial" w:eastAsia="Times New Roman" w:hAnsi="Arial" w:cs="Arial"/>
          <w:color w:val="007FB1"/>
          <w:sz w:val="24"/>
          <w:szCs w:val="24"/>
          <w:lang w:eastAsia="es-ES"/>
        </w:rPr>
        <w:t>Fecha de publicación:</w:t>
      </w:r>
    </w:p>
    <w:p w:rsidR="00EA786E" w:rsidRDefault="00EA786E" w:rsidP="00EA786E">
      <w:pPr>
        <w:shd w:val="clear" w:color="auto" w:fill="FFFFFF"/>
        <w:spacing w:after="0" w:line="215" w:lineRule="atLeast"/>
        <w:jc w:val="both"/>
        <w:textAlignment w:val="baseline"/>
        <w:rPr>
          <w:rFonts w:ascii="Arial" w:eastAsia="Times New Roman" w:hAnsi="Arial" w:cs="Arial"/>
          <w:color w:val="000000"/>
          <w:sz w:val="24"/>
          <w:szCs w:val="24"/>
          <w:lang w:eastAsia="es-ES"/>
        </w:rPr>
      </w:pPr>
      <w:r w:rsidRPr="00EA786E">
        <w:rPr>
          <w:rFonts w:ascii="Arial" w:eastAsia="Times New Roman" w:hAnsi="Arial" w:cs="Arial"/>
          <w:color w:val="000000"/>
          <w:sz w:val="24"/>
          <w:szCs w:val="24"/>
          <w:lang w:eastAsia="es-ES"/>
        </w:rPr>
        <w:t>18/10/2017</w:t>
      </w:r>
    </w:p>
    <w:p w:rsidR="00EA786E" w:rsidRPr="00EA786E" w:rsidRDefault="00EA786E" w:rsidP="00EA786E">
      <w:pPr>
        <w:shd w:val="clear" w:color="auto" w:fill="FFFFFF"/>
        <w:spacing w:after="0" w:line="215" w:lineRule="atLeast"/>
        <w:jc w:val="both"/>
        <w:textAlignment w:val="baseline"/>
        <w:rPr>
          <w:rFonts w:ascii="Arial" w:eastAsia="Times New Roman" w:hAnsi="Arial" w:cs="Arial"/>
          <w:color w:val="000000"/>
          <w:sz w:val="24"/>
          <w:szCs w:val="24"/>
          <w:lang w:eastAsia="es-ES"/>
        </w:rPr>
      </w:pPr>
    </w:p>
    <w:p w:rsidR="00EA786E" w:rsidRPr="00EA786E" w:rsidRDefault="00EA786E" w:rsidP="00EA786E">
      <w:pPr>
        <w:numPr>
          <w:ilvl w:val="0"/>
          <w:numId w:val="2"/>
        </w:numPr>
        <w:shd w:val="clear" w:color="auto" w:fill="FFFFFF"/>
        <w:spacing w:after="0" w:line="215" w:lineRule="atLeast"/>
        <w:ind w:left="0"/>
        <w:jc w:val="both"/>
        <w:textAlignment w:val="center"/>
        <w:rPr>
          <w:rFonts w:ascii="Arial" w:eastAsia="Times New Roman" w:hAnsi="Arial" w:cs="Arial"/>
          <w:color w:val="000000"/>
          <w:sz w:val="24"/>
          <w:szCs w:val="24"/>
          <w:lang w:eastAsia="es-ES"/>
        </w:rPr>
      </w:pPr>
      <w:r w:rsidRPr="00EA786E">
        <w:rPr>
          <w:rFonts w:ascii="Arial" w:eastAsia="Times New Roman" w:hAnsi="Arial" w:cs="Arial"/>
          <w:color w:val="007FB1"/>
          <w:sz w:val="24"/>
          <w:szCs w:val="24"/>
          <w:lang w:eastAsia="es-ES"/>
        </w:rPr>
        <w:t>Estado de la norma:</w:t>
      </w:r>
    </w:p>
    <w:p w:rsidR="00681D9F" w:rsidRPr="00EA786E" w:rsidRDefault="00EA786E" w:rsidP="00EA786E">
      <w:pPr>
        <w:shd w:val="clear" w:color="auto" w:fill="FFFFFF"/>
        <w:spacing w:line="215" w:lineRule="atLeast"/>
        <w:jc w:val="both"/>
        <w:textAlignment w:val="baseline"/>
        <w:rPr>
          <w:rFonts w:ascii="Arial" w:eastAsia="Times New Roman" w:hAnsi="Arial" w:cs="Arial"/>
          <w:color w:val="000000"/>
          <w:sz w:val="24"/>
          <w:szCs w:val="24"/>
          <w:lang w:eastAsia="es-ES"/>
        </w:rPr>
      </w:pPr>
      <w:r w:rsidRPr="00EA786E">
        <w:rPr>
          <w:rFonts w:ascii="Arial" w:eastAsia="Times New Roman" w:hAnsi="Arial" w:cs="Arial"/>
          <w:color w:val="000000"/>
          <w:sz w:val="24"/>
          <w:szCs w:val="24"/>
          <w:lang w:eastAsia="es-ES"/>
        </w:rPr>
        <w:t>Vigente</w:t>
      </w:r>
    </w:p>
    <w:p w:rsidR="00EA786E" w:rsidRPr="00EA786E" w:rsidRDefault="00EA786E">
      <w:pPr>
        <w:rPr>
          <w:b/>
          <w:i/>
          <w:sz w:val="24"/>
          <w:szCs w:val="24"/>
          <w:u w:val="single"/>
        </w:rPr>
      </w:pPr>
      <w:r w:rsidRPr="00EA786E">
        <w:rPr>
          <w:b/>
          <w:i/>
          <w:sz w:val="24"/>
          <w:szCs w:val="24"/>
          <w:u w:val="single"/>
        </w:rPr>
        <w:t>PLAZO DE PRESENTACION DE SOLICITUDES.:</w:t>
      </w:r>
    </w:p>
    <w:p w:rsidR="00EA786E" w:rsidRPr="00EA786E" w:rsidRDefault="00EA786E">
      <w:pPr>
        <w:rPr>
          <w:b/>
          <w:i/>
          <w:sz w:val="24"/>
          <w:szCs w:val="24"/>
        </w:rPr>
      </w:pPr>
      <w:r>
        <w:rPr>
          <w:b/>
          <w:i/>
          <w:sz w:val="24"/>
          <w:szCs w:val="24"/>
        </w:rPr>
        <w:t>DESDE EL DIA DE LA PUBLICACION EN EL BOLETIN OFICI</w:t>
      </w:r>
      <w:r w:rsidRPr="00EA786E">
        <w:rPr>
          <w:b/>
          <w:i/>
          <w:sz w:val="24"/>
          <w:szCs w:val="24"/>
        </w:rPr>
        <w:t>AL DE CASTILLA Y LEON</w:t>
      </w:r>
      <w:r w:rsidRPr="00EA786E">
        <w:rPr>
          <w:sz w:val="24"/>
          <w:szCs w:val="24"/>
        </w:rPr>
        <w:t xml:space="preserve"> </w:t>
      </w:r>
      <w:r w:rsidRPr="00EA786E">
        <w:rPr>
          <w:b/>
          <w:i/>
          <w:sz w:val="24"/>
          <w:szCs w:val="24"/>
        </w:rPr>
        <w:t>HASTA EL 15 DE NOVIEMBRE DE 2017, INCLUSIVE</w:t>
      </w:r>
      <w:r>
        <w:rPr>
          <w:b/>
          <w:i/>
          <w:sz w:val="24"/>
          <w:szCs w:val="24"/>
        </w:rPr>
        <w:t>.</w:t>
      </w:r>
    </w:p>
    <w:sectPr w:rsidR="00EA786E" w:rsidRPr="00EA786E" w:rsidSect="00681D9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1495A"/>
    <w:multiLevelType w:val="multilevel"/>
    <w:tmpl w:val="82649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99797B"/>
    <w:multiLevelType w:val="multilevel"/>
    <w:tmpl w:val="5750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EA786E"/>
    <w:rsid w:val="001F7A8C"/>
    <w:rsid w:val="00354342"/>
    <w:rsid w:val="00681D9F"/>
    <w:rsid w:val="0098051E"/>
    <w:rsid w:val="00CB5617"/>
    <w:rsid w:val="00EA786E"/>
    <w:rsid w:val="00F0454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D9F"/>
  </w:style>
  <w:style w:type="paragraph" w:styleId="Ttulo2">
    <w:name w:val="heading 2"/>
    <w:basedOn w:val="Normal"/>
    <w:link w:val="Ttulo2Car"/>
    <w:uiPriority w:val="9"/>
    <w:qFormat/>
    <w:rsid w:val="00EA786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EA786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A786E"/>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EA786E"/>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EA786E"/>
    <w:rPr>
      <w:color w:val="0000FF"/>
      <w:u w:val="single"/>
    </w:rPr>
  </w:style>
  <w:style w:type="character" w:styleId="Textoennegrita">
    <w:name w:val="Strong"/>
    <w:basedOn w:val="Fuentedeprrafopredeter"/>
    <w:uiPriority w:val="22"/>
    <w:qFormat/>
    <w:rsid w:val="00EA786E"/>
    <w:rPr>
      <w:b/>
      <w:bCs/>
    </w:rPr>
  </w:style>
</w:styles>
</file>

<file path=word/webSettings.xml><?xml version="1.0" encoding="utf-8"?>
<w:webSettings xmlns:r="http://schemas.openxmlformats.org/officeDocument/2006/relationships" xmlns:w="http://schemas.openxmlformats.org/wordprocessingml/2006/main">
  <w:divs>
    <w:div w:id="336231574">
      <w:bodyDiv w:val="1"/>
      <w:marLeft w:val="0"/>
      <w:marRight w:val="0"/>
      <w:marTop w:val="0"/>
      <w:marBottom w:val="0"/>
      <w:divBdr>
        <w:top w:val="none" w:sz="0" w:space="0" w:color="auto"/>
        <w:left w:val="none" w:sz="0" w:space="0" w:color="auto"/>
        <w:bottom w:val="none" w:sz="0" w:space="0" w:color="auto"/>
        <w:right w:val="none" w:sz="0" w:space="0" w:color="auto"/>
      </w:divBdr>
      <w:divsChild>
        <w:div w:id="766117425">
          <w:marLeft w:val="0"/>
          <w:marRight w:val="0"/>
          <w:marTop w:val="0"/>
          <w:marBottom w:val="0"/>
          <w:divBdr>
            <w:top w:val="none" w:sz="0" w:space="0" w:color="auto"/>
            <w:left w:val="none" w:sz="0" w:space="0" w:color="auto"/>
            <w:bottom w:val="none" w:sz="0" w:space="0" w:color="auto"/>
            <w:right w:val="none" w:sz="0" w:space="0" w:color="auto"/>
          </w:divBdr>
        </w:div>
        <w:div w:id="2093893369">
          <w:marLeft w:val="0"/>
          <w:marRight w:val="0"/>
          <w:marTop w:val="0"/>
          <w:marBottom w:val="0"/>
          <w:divBdr>
            <w:top w:val="none" w:sz="0" w:space="0" w:color="auto"/>
            <w:left w:val="none" w:sz="0" w:space="0" w:color="auto"/>
            <w:bottom w:val="none" w:sz="0" w:space="0" w:color="auto"/>
            <w:right w:val="none" w:sz="0" w:space="0" w:color="auto"/>
          </w:divBdr>
        </w:div>
        <w:div w:id="708844189">
          <w:marLeft w:val="0"/>
          <w:marRight w:val="0"/>
          <w:marTop w:val="0"/>
          <w:marBottom w:val="0"/>
          <w:divBdr>
            <w:top w:val="none" w:sz="0" w:space="0" w:color="auto"/>
            <w:left w:val="none" w:sz="0" w:space="0" w:color="auto"/>
            <w:bottom w:val="none" w:sz="0" w:space="0" w:color="auto"/>
            <w:right w:val="none" w:sz="0" w:space="0" w:color="auto"/>
          </w:divBdr>
          <w:divsChild>
            <w:div w:id="1763182250">
              <w:marLeft w:val="0"/>
              <w:marRight w:val="0"/>
              <w:marTop w:val="0"/>
              <w:marBottom w:val="436"/>
              <w:divBdr>
                <w:top w:val="none" w:sz="0" w:space="0" w:color="auto"/>
                <w:left w:val="none" w:sz="0" w:space="0" w:color="auto"/>
                <w:bottom w:val="none" w:sz="0" w:space="0" w:color="auto"/>
                <w:right w:val="none" w:sz="0" w:space="0" w:color="auto"/>
              </w:divBdr>
              <w:divsChild>
                <w:div w:id="222638249">
                  <w:marLeft w:val="0"/>
                  <w:marRight w:val="0"/>
                  <w:marTop w:val="329"/>
                  <w:marBottom w:val="0"/>
                  <w:divBdr>
                    <w:top w:val="none" w:sz="0" w:space="0" w:color="auto"/>
                    <w:left w:val="none" w:sz="0" w:space="0" w:color="auto"/>
                    <w:bottom w:val="none" w:sz="0" w:space="0" w:color="auto"/>
                    <w:right w:val="none" w:sz="0" w:space="0" w:color="auto"/>
                  </w:divBdr>
                  <w:divsChild>
                    <w:div w:id="1418288502">
                      <w:marLeft w:val="0"/>
                      <w:marRight w:val="0"/>
                      <w:marTop w:val="0"/>
                      <w:marBottom w:val="0"/>
                      <w:divBdr>
                        <w:top w:val="none" w:sz="0" w:space="0" w:color="auto"/>
                        <w:left w:val="single" w:sz="6" w:space="0" w:color="DEDEDE"/>
                        <w:bottom w:val="none" w:sz="0" w:space="9" w:color="auto"/>
                        <w:right w:val="none" w:sz="0" w:space="0" w:color="auto"/>
                      </w:divBdr>
                      <w:divsChild>
                        <w:div w:id="361904668">
                          <w:marLeft w:val="0"/>
                          <w:marRight w:val="0"/>
                          <w:marTop w:val="0"/>
                          <w:marBottom w:val="0"/>
                          <w:divBdr>
                            <w:top w:val="none" w:sz="0" w:space="0" w:color="auto"/>
                            <w:left w:val="none" w:sz="0" w:space="0" w:color="auto"/>
                            <w:bottom w:val="none" w:sz="0" w:space="0" w:color="auto"/>
                            <w:right w:val="none" w:sz="0" w:space="0" w:color="auto"/>
                          </w:divBdr>
                          <w:divsChild>
                            <w:div w:id="38476902">
                              <w:marLeft w:val="0"/>
                              <w:marRight w:val="0"/>
                              <w:marTop w:val="0"/>
                              <w:marBottom w:val="0"/>
                              <w:divBdr>
                                <w:top w:val="single" w:sz="6" w:space="0" w:color="DEDEDE"/>
                                <w:left w:val="none" w:sz="0" w:space="0" w:color="auto"/>
                                <w:bottom w:val="none" w:sz="0" w:space="0" w:color="auto"/>
                                <w:right w:val="none" w:sz="0" w:space="0" w:color="auto"/>
                              </w:divBdr>
                              <w:divsChild>
                                <w:div w:id="1771507738">
                                  <w:marLeft w:val="0"/>
                                  <w:marRight w:val="0"/>
                                  <w:marTop w:val="0"/>
                                  <w:marBottom w:val="0"/>
                                  <w:divBdr>
                                    <w:top w:val="none" w:sz="0" w:space="0" w:color="auto"/>
                                    <w:left w:val="single" w:sz="6" w:space="0" w:color="DEDEDE"/>
                                    <w:bottom w:val="none" w:sz="0" w:space="4" w:color="auto"/>
                                    <w:right w:val="none" w:sz="0" w:space="0" w:color="auto"/>
                                  </w:divBdr>
                                </w:div>
                                <w:div w:id="271089276">
                                  <w:marLeft w:val="0"/>
                                  <w:marRight w:val="0"/>
                                  <w:marTop w:val="0"/>
                                  <w:marBottom w:val="0"/>
                                  <w:divBdr>
                                    <w:top w:val="none" w:sz="0" w:space="0" w:color="auto"/>
                                    <w:left w:val="none" w:sz="0" w:space="0" w:color="auto"/>
                                    <w:bottom w:val="none" w:sz="0" w:space="0" w:color="auto"/>
                                    <w:right w:val="none" w:sz="0" w:space="0" w:color="auto"/>
                                  </w:divBdr>
                                  <w:divsChild>
                                    <w:div w:id="1760984910">
                                      <w:marLeft w:val="0"/>
                                      <w:marRight w:val="0"/>
                                      <w:marTop w:val="0"/>
                                      <w:marBottom w:val="0"/>
                                      <w:divBdr>
                                        <w:top w:val="none" w:sz="0" w:space="0" w:color="auto"/>
                                        <w:left w:val="none" w:sz="0" w:space="0" w:color="auto"/>
                                        <w:bottom w:val="none" w:sz="0" w:space="0" w:color="auto"/>
                                        <w:right w:val="none" w:sz="0" w:space="0" w:color="auto"/>
                                      </w:divBdr>
                                      <w:divsChild>
                                        <w:div w:id="1370691061">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1443719563">
                              <w:marLeft w:val="0"/>
                              <w:marRight w:val="0"/>
                              <w:marTop w:val="0"/>
                              <w:marBottom w:val="0"/>
                              <w:divBdr>
                                <w:top w:val="single" w:sz="6" w:space="0" w:color="DEDEDE"/>
                                <w:left w:val="none" w:sz="0" w:space="0" w:color="auto"/>
                                <w:bottom w:val="none" w:sz="0" w:space="0" w:color="auto"/>
                                <w:right w:val="none" w:sz="0" w:space="0" w:color="auto"/>
                              </w:divBdr>
                              <w:divsChild>
                                <w:div w:id="1919972610">
                                  <w:marLeft w:val="0"/>
                                  <w:marRight w:val="0"/>
                                  <w:marTop w:val="0"/>
                                  <w:marBottom w:val="0"/>
                                  <w:divBdr>
                                    <w:top w:val="none" w:sz="0" w:space="0" w:color="auto"/>
                                    <w:left w:val="single" w:sz="6" w:space="0" w:color="DEDEDE"/>
                                    <w:bottom w:val="none" w:sz="0" w:space="4" w:color="auto"/>
                                    <w:right w:val="none" w:sz="0" w:space="0" w:color="auto"/>
                                  </w:divBdr>
                                </w:div>
                                <w:div w:id="1003976711">
                                  <w:marLeft w:val="0"/>
                                  <w:marRight w:val="0"/>
                                  <w:marTop w:val="0"/>
                                  <w:marBottom w:val="0"/>
                                  <w:divBdr>
                                    <w:top w:val="none" w:sz="0" w:space="0" w:color="auto"/>
                                    <w:left w:val="none" w:sz="0" w:space="0" w:color="auto"/>
                                    <w:bottom w:val="none" w:sz="0" w:space="0" w:color="auto"/>
                                    <w:right w:val="none" w:sz="0" w:space="0" w:color="auto"/>
                                  </w:divBdr>
                                  <w:divsChild>
                                    <w:div w:id="153760773">
                                      <w:marLeft w:val="0"/>
                                      <w:marRight w:val="0"/>
                                      <w:marTop w:val="0"/>
                                      <w:marBottom w:val="0"/>
                                      <w:divBdr>
                                        <w:top w:val="none" w:sz="0" w:space="0" w:color="auto"/>
                                        <w:left w:val="none" w:sz="0" w:space="0" w:color="auto"/>
                                        <w:bottom w:val="none" w:sz="0" w:space="0" w:color="auto"/>
                                        <w:right w:val="none" w:sz="0" w:space="0" w:color="auto"/>
                                      </w:divBdr>
                                      <w:divsChild>
                                        <w:div w:id="606694454">
                                          <w:marLeft w:val="0"/>
                                          <w:marRight w:val="0"/>
                                          <w:marTop w:val="144"/>
                                          <w:marBottom w:val="0"/>
                                          <w:divBdr>
                                            <w:top w:val="none" w:sz="0" w:space="0" w:color="auto"/>
                                            <w:left w:val="none" w:sz="0" w:space="0" w:color="auto"/>
                                            <w:bottom w:val="none" w:sz="0" w:space="0" w:color="auto"/>
                                            <w:right w:val="none" w:sz="0" w:space="0" w:color="auto"/>
                                          </w:divBdr>
                                        </w:div>
                                        <w:div w:id="1827474774">
                                          <w:marLeft w:val="0"/>
                                          <w:marRight w:val="0"/>
                                          <w:marTop w:val="144"/>
                                          <w:marBottom w:val="0"/>
                                          <w:divBdr>
                                            <w:top w:val="none" w:sz="0" w:space="0" w:color="auto"/>
                                            <w:left w:val="none" w:sz="0" w:space="0" w:color="auto"/>
                                            <w:bottom w:val="none" w:sz="0" w:space="0" w:color="auto"/>
                                            <w:right w:val="none" w:sz="0" w:space="0" w:color="auto"/>
                                          </w:divBdr>
                                        </w:div>
                                        <w:div w:id="460727185">
                                          <w:marLeft w:val="0"/>
                                          <w:marRight w:val="0"/>
                                          <w:marTop w:val="144"/>
                                          <w:marBottom w:val="0"/>
                                          <w:divBdr>
                                            <w:top w:val="none" w:sz="0" w:space="0" w:color="auto"/>
                                            <w:left w:val="none" w:sz="0" w:space="0" w:color="auto"/>
                                            <w:bottom w:val="none" w:sz="0" w:space="0" w:color="auto"/>
                                            <w:right w:val="none" w:sz="0" w:space="0" w:color="auto"/>
                                          </w:divBdr>
                                        </w:div>
                                        <w:div w:id="1942881734">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4428349">
          <w:marLeft w:val="0"/>
          <w:marRight w:val="0"/>
          <w:marTop w:val="0"/>
          <w:marBottom w:val="329"/>
          <w:divBdr>
            <w:top w:val="none" w:sz="0" w:space="0" w:color="auto"/>
            <w:left w:val="none" w:sz="0" w:space="0" w:color="auto"/>
            <w:bottom w:val="none" w:sz="0" w:space="0" w:color="auto"/>
            <w:right w:val="none" w:sz="0" w:space="0" w:color="auto"/>
          </w:divBdr>
          <w:divsChild>
            <w:div w:id="1197157187">
              <w:marLeft w:val="0"/>
              <w:marRight w:val="0"/>
              <w:marTop w:val="0"/>
              <w:marBottom w:val="0"/>
              <w:divBdr>
                <w:top w:val="none" w:sz="0" w:space="0" w:color="auto"/>
                <w:left w:val="none" w:sz="0" w:space="0" w:color="auto"/>
                <w:bottom w:val="none" w:sz="0" w:space="0" w:color="auto"/>
                <w:right w:val="none" w:sz="0" w:space="0" w:color="auto"/>
              </w:divBdr>
              <w:divsChild>
                <w:div w:id="23829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501</Characters>
  <Application>Microsoft Office Word</Application>
  <DocSecurity>0</DocSecurity>
  <Lines>4</Lines>
  <Paragraphs>1</Paragraphs>
  <ScaleCrop>false</ScaleCrop>
  <Company>Hewlett-Packard Company</Company>
  <LinksUpToDate>false</LinksUpToDate>
  <CharactersWithSpaces>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a_martinez</dc:creator>
  <cp:lastModifiedBy>MARIAJOSE</cp:lastModifiedBy>
  <cp:revision>3</cp:revision>
  <cp:lastPrinted>2017-10-19T14:28:00Z</cp:lastPrinted>
  <dcterms:created xsi:type="dcterms:W3CDTF">2017-10-19T14:29:00Z</dcterms:created>
  <dcterms:modified xsi:type="dcterms:W3CDTF">2017-10-19T14:29:00Z</dcterms:modified>
</cp:coreProperties>
</file>