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80" w:rsidRDefault="00F644D5" w:rsidP="001A1F4D">
      <w:pPr>
        <w:pStyle w:val="Textoindependiente"/>
        <w:ind w:hanging="567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C0697" wp14:editId="4355A6BF">
                <wp:simplePos x="0" y="0"/>
                <wp:positionH relativeFrom="column">
                  <wp:posOffset>5170756</wp:posOffset>
                </wp:positionH>
                <wp:positionV relativeFrom="paragraph">
                  <wp:posOffset>370454</wp:posOffset>
                </wp:positionV>
                <wp:extent cx="4232910" cy="1058545"/>
                <wp:effectExtent l="0" t="342900" r="15240" b="3511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9630">
                          <a:off x="0" y="0"/>
                          <a:ext cx="423291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A66" w:rsidRPr="00F644D5" w:rsidRDefault="00EB6A66" w:rsidP="00EB6A66">
                            <w:pPr>
                              <w:pStyle w:val="Textoindependiente"/>
                              <w:ind w:left="-567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90"/>
                                <w:szCs w:val="9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4D5">
                              <w:rPr>
                                <w:b/>
                                <w:noProof/>
                                <w:color w:val="4BACC6" w:themeColor="accent5"/>
                                <w:sz w:val="90"/>
                                <w:szCs w:val="9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Julio y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407.15pt;margin-top:29.15pt;width:333.3pt;height:83.35pt;rotation:-666687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" filled="f" stroked="f">
                <v:textbox>
                  <w:txbxContent>
                    <w:p w:rsidR="00EB6A66" w:rsidRPr="00F644D5" w:rsidRDefault="00EB6A66" w:rsidP="00EB6A66">
                      <w:pPr>
                        <w:pStyle w:val="Textoindependiente"/>
                        <w:ind w:left="-567"/>
                        <w:jc w:val="center"/>
                        <w:rPr>
                          <w:b/>
                          <w:noProof/>
                          <w:color w:val="4BACC6" w:themeColor="accent5"/>
                          <w:sz w:val="90"/>
                          <w:szCs w:val="9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44D5">
                        <w:rPr>
                          <w:b/>
                          <w:noProof/>
                          <w:color w:val="4BACC6" w:themeColor="accent5"/>
                          <w:sz w:val="90"/>
                          <w:szCs w:val="9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Julio y Agosto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es-ES"/>
        </w:rPr>
        <w:t xml:space="preserve">               </w:t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25D8414" wp14:editId="28A0B13C">
            <wp:extent cx="4993419" cy="3220278"/>
            <wp:effectExtent l="0" t="0" r="0" b="0"/>
            <wp:docPr id="1" name="Imagen 1" descr="C:\Users\Alvaro\Pictures\ESCUELA-VERANO-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varo\Pictures\ESCUELA-VERANO-2019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84" cy="32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t xml:space="preserve">              </w:t>
      </w: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t xml:space="preserve">           </w:t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4B252DEC" wp14:editId="6C5F9BA9">
            <wp:extent cx="2620900" cy="1922767"/>
            <wp:effectExtent l="0" t="0" r="825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05" cy="19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80" w:rsidRDefault="003C5880">
      <w:pPr>
        <w:pStyle w:val="Textoindependiente"/>
        <w:rPr>
          <w:rFonts w:ascii="Times New Roman"/>
          <w:sz w:val="20"/>
        </w:rPr>
      </w:pPr>
    </w:p>
    <w:p w:rsidR="003C5880" w:rsidRPr="00F644D5" w:rsidRDefault="00CD5F70" w:rsidP="00F644D5">
      <w:pPr>
        <w:pStyle w:val="Textoindependiente"/>
        <w:ind w:left="-567"/>
        <w:rPr>
          <w:rFonts w:ascii="Times New Roman"/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/>
          <w:noProof/>
          <w:sz w:val="20"/>
          <w:lang w:eastAsia="es-ES"/>
        </w:rPr>
        <w:t xml:space="preserve">                          </w:t>
      </w:r>
    </w:p>
    <w:p w:rsidR="00EB6A66" w:rsidRDefault="00EB6A66" w:rsidP="00EB6A66">
      <w:pPr>
        <w:pStyle w:val="Textoindependiente"/>
        <w:spacing w:before="19" w:line="259" w:lineRule="auto"/>
        <w:ind w:left="103" w:right="114"/>
        <w:jc w:val="center"/>
        <w:rPr>
          <w:rFonts w:ascii="Comic Sans MS" w:hAnsi="Comic Sans MS"/>
          <w:color w:val="3A3838"/>
        </w:rPr>
      </w:pPr>
      <w:r>
        <w:rPr>
          <w:rFonts w:ascii="Comic Sans MS" w:hAnsi="Comic Sans MS"/>
          <w:color w:val="3A3838"/>
        </w:rPr>
        <w:t>PARA LA INSCRIPCIÓN ENTREGAR JUSTIFICANTE DE PAGO</w:t>
      </w:r>
    </w:p>
    <w:p w:rsidR="003C5880" w:rsidRDefault="00EB6A66" w:rsidP="00EB6A66">
      <w:pPr>
        <w:pStyle w:val="Textoindependiente"/>
        <w:spacing w:before="19" w:line="259" w:lineRule="auto"/>
        <w:ind w:left="103" w:right="114"/>
        <w:jc w:val="center"/>
        <w:rPr>
          <w:rFonts w:ascii="Comic Sans MS" w:hAnsi="Comic Sans MS"/>
          <w:color w:val="3A3838"/>
        </w:rPr>
      </w:pPr>
      <w:r>
        <w:rPr>
          <w:rFonts w:ascii="Comic Sans MS" w:hAnsi="Comic Sans MS"/>
          <w:color w:val="3A3838"/>
        </w:rPr>
        <w:t>AL AYUNTAMIENTO D</w:t>
      </w:r>
      <w:r w:rsidR="00347C94">
        <w:rPr>
          <w:rFonts w:ascii="Comic Sans MS" w:hAnsi="Comic Sans MS"/>
          <w:color w:val="3A3838"/>
        </w:rPr>
        <w:t>E VALVERDE DE JÚCAR ANTES DEL 24</w:t>
      </w:r>
      <w:r>
        <w:rPr>
          <w:rFonts w:ascii="Comic Sans MS" w:hAnsi="Comic Sans MS"/>
          <w:color w:val="3A3838"/>
        </w:rPr>
        <w:t xml:space="preserve"> DE</w:t>
      </w:r>
      <w:r w:rsidR="00347C94">
        <w:rPr>
          <w:rFonts w:ascii="Comic Sans MS" w:hAnsi="Comic Sans MS"/>
          <w:color w:val="3A3838"/>
        </w:rPr>
        <w:t xml:space="preserve"> JUNIO DE 2024</w:t>
      </w:r>
      <w:r>
        <w:rPr>
          <w:rFonts w:ascii="Comic Sans MS" w:hAnsi="Comic Sans MS"/>
          <w:color w:val="3A3838"/>
        </w:rPr>
        <w:t>.</w:t>
      </w:r>
    </w:p>
    <w:p w:rsidR="00887FA4" w:rsidRDefault="00887FA4" w:rsidP="00887FA4">
      <w:pPr>
        <w:widowControl/>
        <w:adjustRightInd w:val="0"/>
        <w:spacing w:line="276" w:lineRule="auto"/>
        <w:rPr>
          <w:rFonts w:ascii="Cambria" w:eastAsia="Times New Roman" w:hAnsi="Cambria" w:cs="Cambria"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F5232" wp14:editId="65712ED0">
                <wp:simplePos x="0" y="0"/>
                <wp:positionH relativeFrom="column">
                  <wp:posOffset>5343525</wp:posOffset>
                </wp:positionH>
                <wp:positionV relativeFrom="paragraph">
                  <wp:posOffset>986790</wp:posOffset>
                </wp:positionV>
                <wp:extent cx="4117975" cy="1017270"/>
                <wp:effectExtent l="0" t="0" r="0" b="0"/>
                <wp:wrapSquare wrapText="bothSides"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FA4" w:rsidRPr="00347C94" w:rsidRDefault="00887FA4" w:rsidP="00347C94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31849B" w:themeFill="accent5" w:themeFillShade="BF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7C94"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El pago se podrá realizar en cualquiera de las entidades que a continuación se detallan:</w:t>
                            </w:r>
                          </w:p>
                          <w:p w:rsidR="00887FA4" w:rsidRPr="00347C94" w:rsidRDefault="00E859D8" w:rsidP="00347C94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31849B" w:themeFill="accent5" w:themeFillShade="BF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7C94"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UNICAJA BANCO ES70 2103 7512 6100 3000 2494</w:t>
                            </w:r>
                          </w:p>
                          <w:p w:rsidR="00887FA4" w:rsidRPr="00347C94" w:rsidRDefault="00887FA4" w:rsidP="00347C94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31849B" w:themeFill="accent5" w:themeFillShade="BF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7C94">
                              <w:rPr>
                                <w:rFonts w:ascii="Cambria" w:eastAsia="Times New Roman" w:hAnsi="Cambria" w:cs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GLOBALCAJA ES04 3190 1082 02 1165498724</w:t>
                            </w:r>
                          </w:p>
                          <w:p w:rsidR="00887FA4" w:rsidRDefault="00887FA4" w:rsidP="00887FA4">
                            <w:pPr>
                              <w:widowControl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:rsidR="00887FA4" w:rsidRDefault="00887FA4" w:rsidP="00887FA4">
                            <w:pPr>
                              <w:widowControl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sz w:val="24"/>
                              </w:rPr>
                            </w:pPr>
                          </w:p>
                          <w:p w:rsidR="00887FA4" w:rsidRDefault="00887FA4" w:rsidP="00887FA4">
                            <w:pPr>
                              <w:widowControl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sz w:val="24"/>
                              </w:rPr>
                            </w:pPr>
                          </w:p>
                          <w:p w:rsidR="00887FA4" w:rsidRDefault="00887FA4" w:rsidP="00887FA4">
                            <w:pPr>
                              <w:widowControl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Cambria"/>
                                <w:sz w:val="24"/>
                              </w:rPr>
                            </w:pPr>
                          </w:p>
                          <w:p w:rsidR="00887FA4" w:rsidRPr="00887FA4" w:rsidRDefault="00887FA4" w:rsidP="00887FA4">
                            <w:pPr>
                              <w:adjustRightInd w:val="0"/>
                              <w:jc w:val="center"/>
                              <w:rPr>
                                <w:rFonts w:ascii="Cambria" w:eastAsia="Times New Roman" w:hAnsi="Cambria" w:cs="Cambria,Bold"/>
                                <w:b/>
                                <w:bCs/>
                                <w:color w:val="F8F8F8"/>
                                <w:spacing w:val="30"/>
                                <w:sz w:val="24"/>
                                <w:szCs w:val="2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420.75pt;margin-top:77.7pt;width:324.25pt;height:8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" filled="f" stroked="f">
                <v:textbox>
                  <w:txbxContent>
                    <w:p w:rsidR="00887FA4" w:rsidRPr="00347C94" w:rsidRDefault="00887FA4" w:rsidP="00347C94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31849B" w:themeFill="accent5" w:themeFillShade="BF"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7C94"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  <w:t>El pago se podrá realizar en cualquiera de las entidades que a continuación se detallan:</w:t>
                      </w:r>
                    </w:p>
                    <w:p w:rsidR="00887FA4" w:rsidRPr="00347C94" w:rsidRDefault="00E859D8" w:rsidP="00347C94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31849B" w:themeFill="accent5" w:themeFillShade="BF"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7C94"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  <w:t>UNICAJA BANCO ES70 2103 7512 6100 3000 2494</w:t>
                      </w:r>
                    </w:p>
                    <w:p w:rsidR="00887FA4" w:rsidRPr="00347C94" w:rsidRDefault="00887FA4" w:rsidP="00347C94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31849B" w:themeFill="accent5" w:themeFillShade="BF"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7C94">
                        <w:rPr>
                          <w:rFonts w:ascii="Cambria" w:eastAsia="Times New Roman" w:hAnsi="Cambria" w:cs="Cambria"/>
                          <w:b/>
                          <w:color w:val="FFFFFF" w:themeColor="background1"/>
                          <w:sz w:val="24"/>
                          <w:szCs w:val="24"/>
                        </w:rPr>
                        <w:t>GLOBALCAJA ES04 3190 1082 02 1165498724</w:t>
                      </w:r>
                    </w:p>
                    <w:p w:rsidR="00887FA4" w:rsidRDefault="00887FA4" w:rsidP="00887FA4">
                      <w:pPr>
                        <w:widowControl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sz w:val="20"/>
                          <w:szCs w:val="20"/>
                        </w:rPr>
                      </w:pPr>
                    </w:p>
                    <w:p w:rsidR="00887FA4" w:rsidRDefault="00887FA4" w:rsidP="00887FA4">
                      <w:pPr>
                        <w:widowControl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sz w:val="24"/>
                        </w:rPr>
                      </w:pPr>
                    </w:p>
                    <w:p w:rsidR="00887FA4" w:rsidRDefault="00887FA4" w:rsidP="00887FA4">
                      <w:pPr>
                        <w:widowControl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sz w:val="24"/>
                        </w:rPr>
                      </w:pPr>
                    </w:p>
                    <w:p w:rsidR="00887FA4" w:rsidRDefault="00887FA4" w:rsidP="00887FA4">
                      <w:pPr>
                        <w:widowControl/>
                        <w:adjustRightInd w:val="0"/>
                        <w:spacing w:line="276" w:lineRule="auto"/>
                        <w:jc w:val="center"/>
                        <w:rPr>
                          <w:rFonts w:ascii="Cambria" w:eastAsia="Times New Roman" w:hAnsi="Cambria" w:cs="Cambria"/>
                          <w:sz w:val="24"/>
                        </w:rPr>
                      </w:pPr>
                    </w:p>
                    <w:p w:rsidR="00887FA4" w:rsidRPr="00887FA4" w:rsidRDefault="00887FA4" w:rsidP="00887FA4">
                      <w:pPr>
                        <w:adjustRightInd w:val="0"/>
                        <w:jc w:val="center"/>
                        <w:rPr>
                          <w:rFonts w:ascii="Cambria" w:eastAsia="Times New Roman" w:hAnsi="Cambria" w:cs="Cambria,Bold"/>
                          <w:b/>
                          <w:bCs/>
                          <w:color w:val="F8F8F8"/>
                          <w:spacing w:val="30"/>
                          <w:sz w:val="24"/>
                          <w:szCs w:val="2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6A66" w:rsidRPr="00887FA4" w:rsidRDefault="00B608E0" w:rsidP="00887FA4">
      <w:pPr>
        <w:widowControl/>
        <w:adjustRightInd w:val="0"/>
        <w:spacing w:line="276" w:lineRule="auto"/>
        <w:rPr>
          <w:rFonts w:ascii="Cambria" w:eastAsia="Times New Roman" w:hAnsi="Cambria" w:cs="Cambria"/>
          <w:sz w:val="24"/>
        </w:rPr>
      </w:pPr>
      <w:r>
        <w:rPr>
          <w:sz w:val="36"/>
        </w:rPr>
        <w:pict>
          <v:shape id="_x0000_s1026" type="#_x0000_t202" style="position:absolute;margin-left:39.45pt;margin-top:13.3pt;width:776.95pt;height:168.2pt;z-index:-251657216;mso-wrap-distance-left:0;mso-wrap-distance-right:0;mso-position-horizontal-relative:page" fillcolor="#c00000" stroked="f">
            <v:textbox style="mso-next-textbox:#_x0000_s1026" inset="0,0,0,0">
              <w:txbxContent>
                <w:p w:rsidR="003C5880" w:rsidRPr="00347C94" w:rsidRDefault="008B1832" w:rsidP="008B1832">
                  <w:pPr>
                    <w:numPr>
                      <w:ilvl w:val="0"/>
                      <w:numId w:val="1"/>
                    </w:numPr>
                    <w:tabs>
                      <w:tab w:val="left" w:pos="663"/>
                    </w:tabs>
                    <w:spacing w:before="128" w:line="259" w:lineRule="auto"/>
                    <w:ind w:right="201" w:firstLine="0"/>
                    <w:jc w:val="both"/>
                    <w:rPr>
                      <w:rFonts w:ascii="Cambria" w:hAnsi="Cambria"/>
                      <w:color w:val="FFFFFF" w:themeColor="background1"/>
                      <w:sz w:val="32"/>
                      <w:szCs w:val="32"/>
                    </w:rPr>
                  </w:pP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 xml:space="preserve"> Dirigido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a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niñ@s</w:t>
                  </w:r>
                  <w:proofErr w:type="spellEnd"/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DE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3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A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12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AÑOS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(que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hayan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cursado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infantil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o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primaria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en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el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curso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1"/>
                      <w:w w:val="110"/>
                      <w:sz w:val="32"/>
                      <w:szCs w:val="32"/>
                    </w:rPr>
                    <w:t xml:space="preserve"> </w:t>
                  </w:r>
                  <w:r w:rsidR="00347C94"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2023-2024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0"/>
                      <w:sz w:val="32"/>
                      <w:szCs w:val="32"/>
                    </w:rPr>
                    <w:t>)</w:t>
                  </w:r>
                </w:p>
                <w:p w:rsidR="008B1832" w:rsidRPr="00347C94" w:rsidRDefault="008B1832" w:rsidP="008B1832">
                  <w:pPr>
                    <w:tabs>
                      <w:tab w:val="left" w:pos="663"/>
                    </w:tabs>
                    <w:spacing w:before="128" w:line="259" w:lineRule="auto"/>
                    <w:ind w:left="204" w:right="201"/>
                    <w:jc w:val="both"/>
                    <w:rPr>
                      <w:rFonts w:ascii="Cambria" w:hAnsi="Cambria"/>
                      <w:color w:val="FFFFFF" w:themeColor="background1"/>
                      <w:sz w:val="20"/>
                      <w:szCs w:val="20"/>
                    </w:rPr>
                  </w:pPr>
                </w:p>
                <w:p w:rsidR="003C5880" w:rsidRPr="00347C94" w:rsidRDefault="008B1832" w:rsidP="008B1832">
                  <w:pPr>
                    <w:numPr>
                      <w:ilvl w:val="0"/>
                      <w:numId w:val="1"/>
                    </w:numPr>
                    <w:tabs>
                      <w:tab w:val="left" w:pos="740"/>
                    </w:tabs>
                    <w:spacing w:line="256" w:lineRule="auto"/>
                    <w:ind w:right="204" w:firstLine="0"/>
                    <w:jc w:val="both"/>
                    <w:rPr>
                      <w:rFonts w:ascii="Cambria"/>
                      <w:color w:val="FFFFFF" w:themeColor="background1"/>
                      <w:sz w:val="32"/>
                      <w:szCs w:val="32"/>
                    </w:rPr>
                  </w:pP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Del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1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de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JULIO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al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="00347C94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30</w:t>
                  </w:r>
                  <w:r w:rsidRPr="00347C94">
                    <w:rPr>
                      <w:rFonts w:ascii="Cambria"/>
                      <w:color w:val="FFFFFF" w:themeColor="background1"/>
                      <w:spacing w:val="1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de</w:t>
                  </w:r>
                  <w:r w:rsidRPr="00347C94">
                    <w:rPr>
                      <w:rFonts w:ascii="Cambria"/>
                      <w:color w:val="FFFFFF" w:themeColor="background1"/>
                      <w:spacing w:val="-109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AGOSTO</w:t>
                  </w:r>
                  <w:r w:rsidR="00347C94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 xml:space="preserve"> 2024</w:t>
                  </w:r>
                  <w:r w:rsidRPr="00347C94">
                    <w:rPr>
                      <w:rFonts w:ascii="Cambria"/>
                      <w:color w:val="FFFFFF" w:themeColor="background1"/>
                      <w:spacing w:val="25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(inclusive)</w:t>
                  </w:r>
                  <w:r w:rsidR="00EB6A66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 xml:space="preserve"> </w:t>
                  </w:r>
                </w:p>
                <w:p w:rsidR="008B1832" w:rsidRPr="00347C94" w:rsidRDefault="008B1832" w:rsidP="008B1832">
                  <w:pPr>
                    <w:tabs>
                      <w:tab w:val="left" w:pos="740"/>
                    </w:tabs>
                    <w:spacing w:line="256" w:lineRule="auto"/>
                    <w:ind w:right="204"/>
                    <w:jc w:val="both"/>
                    <w:rPr>
                      <w:rFonts w:ascii="Cambria"/>
                      <w:color w:val="FFFFFF" w:themeColor="background1"/>
                      <w:sz w:val="32"/>
                      <w:szCs w:val="32"/>
                    </w:rPr>
                  </w:pPr>
                </w:p>
                <w:p w:rsidR="003C5880" w:rsidRPr="00347C94" w:rsidRDefault="008B1832" w:rsidP="008B1832">
                  <w:pPr>
                    <w:numPr>
                      <w:ilvl w:val="0"/>
                      <w:numId w:val="1"/>
                    </w:numPr>
                    <w:tabs>
                      <w:tab w:val="left" w:pos="547"/>
                    </w:tabs>
                    <w:ind w:left="547" w:hanging="343"/>
                    <w:rPr>
                      <w:rFonts w:ascii="Cambria"/>
                      <w:color w:val="FFFFFF" w:themeColor="background1"/>
                      <w:sz w:val="32"/>
                      <w:szCs w:val="32"/>
                    </w:rPr>
                  </w:pP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 xml:space="preserve">  Horario:</w:t>
                  </w:r>
                  <w:r w:rsidRPr="00347C94">
                    <w:rPr>
                      <w:rFonts w:ascii="Cambria"/>
                      <w:color w:val="FFFFFF" w:themeColor="background1"/>
                      <w:spacing w:val="19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De</w:t>
                  </w:r>
                  <w:r w:rsidRPr="00347C94">
                    <w:rPr>
                      <w:rFonts w:ascii="Cambria"/>
                      <w:color w:val="FFFFFF" w:themeColor="background1"/>
                      <w:spacing w:val="19"/>
                      <w:w w:val="115"/>
                      <w:sz w:val="32"/>
                      <w:szCs w:val="32"/>
                    </w:rPr>
                    <w:t xml:space="preserve"> </w:t>
                  </w:r>
                  <w:r w:rsidR="00347C94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9:0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0</w:t>
                  </w:r>
                  <w:r w:rsidRPr="00347C94">
                    <w:rPr>
                      <w:rFonts w:ascii="Cambria"/>
                      <w:color w:val="FFFFFF" w:themeColor="background1"/>
                      <w:spacing w:val="17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a</w:t>
                  </w:r>
                  <w:r w:rsidRPr="00347C94">
                    <w:rPr>
                      <w:rFonts w:ascii="Cambria"/>
                      <w:color w:val="FFFFFF" w:themeColor="background1"/>
                      <w:spacing w:val="23"/>
                      <w:w w:val="115"/>
                      <w:sz w:val="32"/>
                      <w:szCs w:val="32"/>
                    </w:rPr>
                    <w:t xml:space="preserve"> </w:t>
                  </w:r>
                  <w:r w:rsidR="00347C94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14:00</w:t>
                  </w:r>
                  <w:r w:rsidRPr="00347C94">
                    <w:rPr>
                      <w:rFonts w:ascii="Cambria"/>
                      <w:color w:val="FFFFFF" w:themeColor="background1"/>
                      <w:spacing w:val="18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>h.</w:t>
                  </w:r>
                  <w:r w:rsidR="00EB6A66" w:rsidRPr="00347C94">
                    <w:rPr>
                      <w:rFonts w:ascii="Cambria"/>
                      <w:color w:val="FFFFFF" w:themeColor="background1"/>
                      <w:w w:val="115"/>
                      <w:sz w:val="32"/>
                      <w:szCs w:val="32"/>
                    </w:rPr>
                    <w:t xml:space="preserve">  / CASA CULTURA</w:t>
                  </w:r>
                </w:p>
                <w:p w:rsidR="00EB6A66" w:rsidRPr="00347C94" w:rsidRDefault="008B1832">
                  <w:pPr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310"/>
                    <w:ind w:left="547" w:hanging="344"/>
                    <w:jc w:val="both"/>
                    <w:rPr>
                      <w:rFonts w:ascii="Cambria" w:hAnsi="Cambria"/>
                      <w:color w:val="FFFFFF" w:themeColor="background1"/>
                      <w:sz w:val="24"/>
                      <w:szCs w:val="24"/>
                    </w:rPr>
                  </w:pPr>
                  <w:r w:rsidRPr="00347C94">
                    <w:rPr>
                      <w:rFonts w:ascii="Cambria" w:hAnsi="Cambria"/>
                      <w:color w:val="FFFFFF" w:themeColor="background1"/>
                      <w:w w:val="115"/>
                      <w:sz w:val="32"/>
                      <w:szCs w:val="32"/>
                    </w:rPr>
                    <w:t xml:space="preserve">  PRECIO: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28"/>
                      <w:w w:val="115"/>
                      <w:sz w:val="32"/>
                      <w:szCs w:val="32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>30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31"/>
                      <w:w w:val="115"/>
                      <w:sz w:val="60"/>
                      <w:szCs w:val="60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>€/</w:t>
                  </w:r>
                  <w:r w:rsidRPr="00347C94">
                    <w:rPr>
                      <w:rFonts w:ascii="Cambria" w:hAnsi="Cambria"/>
                      <w:color w:val="FFFFFF" w:themeColor="background1"/>
                      <w:spacing w:val="29"/>
                      <w:w w:val="115"/>
                      <w:sz w:val="60"/>
                      <w:szCs w:val="60"/>
                    </w:rPr>
                    <w:t xml:space="preserve"> </w:t>
                  </w:r>
                  <w:r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>mes</w:t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60"/>
                      <w:szCs w:val="60"/>
                    </w:rPr>
                    <w:tab/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w w:val="115"/>
                      <w:sz w:val="24"/>
                      <w:szCs w:val="24"/>
                    </w:rPr>
                    <w:t>Tfno. Ayuntamiento</w:t>
                  </w:r>
                  <w:r w:rsidR="00EB6A66" w:rsidRPr="00347C94">
                    <w:rPr>
                      <w:rFonts w:ascii="Cambria" w:hAnsi="Cambria"/>
                      <w:color w:val="FFFFFF" w:themeColor="background1"/>
                      <w:sz w:val="24"/>
                      <w:szCs w:val="24"/>
                    </w:rPr>
                    <w:t>: 969 20 10 01</w:t>
                  </w:r>
                </w:p>
                <w:p w:rsidR="003C5880" w:rsidRPr="00347C94" w:rsidRDefault="00EB6A66">
                  <w:pPr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310"/>
                    <w:ind w:left="547" w:hanging="344"/>
                    <w:jc w:val="both"/>
                    <w:rPr>
                      <w:rFonts w:ascii="Cambria" w:hAnsi="Cambria"/>
                      <w:color w:val="FFFFFF" w:themeColor="background1"/>
                      <w:sz w:val="24"/>
                      <w:szCs w:val="24"/>
                    </w:rPr>
                  </w:pPr>
                  <w:r w:rsidRPr="00347C94">
                    <w:rPr>
                      <w:rFonts w:ascii="Cambria" w:hAnsi="Cambria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3C5880" w:rsidRDefault="00887FA4">
      <w:pPr>
        <w:pStyle w:val="Textoindependiente"/>
        <w:rPr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EEE2E" wp14:editId="49B44A0E">
                <wp:simplePos x="0" y="0"/>
                <wp:positionH relativeFrom="column">
                  <wp:posOffset>-1662430</wp:posOffset>
                </wp:positionH>
                <wp:positionV relativeFrom="paragraph">
                  <wp:posOffset>-6024880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FA4" w:rsidRPr="00887FA4" w:rsidRDefault="00887FA4" w:rsidP="00887FA4">
                            <w:pPr>
                              <w:pStyle w:val="Textoindependiente"/>
                              <w:spacing w:before="19" w:line="259" w:lineRule="auto"/>
                              <w:ind w:right="114"/>
                              <w:jc w:val="center"/>
                              <w:rPr>
                                <w:rFonts w:ascii="Comic Sans MS" w:hAnsi="Comic Sans MS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margin-left:-130.9pt;margin-top:-474.4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" filled="f" stroked="f">
                <v:textbox style="mso-fit-shape-to-text:t">
                  <w:txbxContent>
                    <w:p w:rsidR="00887FA4" w:rsidRPr="00887FA4" w:rsidRDefault="00887FA4" w:rsidP="00887FA4">
                      <w:pPr>
                        <w:pStyle w:val="Textoindependiente"/>
                        <w:spacing w:before="19" w:line="259" w:lineRule="auto"/>
                        <w:ind w:right="114"/>
                        <w:jc w:val="center"/>
                        <w:rPr>
                          <w:rFonts w:ascii="Comic Sans MS" w:hAnsi="Comic Sans MS"/>
                          <w:b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C5880" w:rsidSect="00EB6A66">
      <w:type w:val="continuous"/>
      <w:pgSz w:w="16840" w:h="11910" w:orient="landscape"/>
      <w:pgMar w:top="284" w:right="426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721C"/>
    <w:multiLevelType w:val="hybridMultilevel"/>
    <w:tmpl w:val="D8D03816"/>
    <w:lvl w:ilvl="0" w:tplc="2BA0143E">
      <w:numFmt w:val="bullet"/>
      <w:lvlText w:val="•"/>
      <w:lvlJc w:val="left"/>
      <w:pPr>
        <w:ind w:left="204" w:hanging="459"/>
      </w:pPr>
      <w:rPr>
        <w:rFonts w:hint="default"/>
        <w:w w:val="103"/>
        <w:lang w:val="es-ES" w:eastAsia="en-US" w:bidi="ar-SA"/>
      </w:rPr>
    </w:lvl>
    <w:lvl w:ilvl="1" w:tplc="F0966B28">
      <w:numFmt w:val="bullet"/>
      <w:lvlText w:val="•"/>
      <w:lvlJc w:val="left"/>
      <w:pPr>
        <w:ind w:left="902" w:hanging="459"/>
      </w:pPr>
      <w:rPr>
        <w:rFonts w:hint="default"/>
        <w:lang w:val="es-ES" w:eastAsia="en-US" w:bidi="ar-SA"/>
      </w:rPr>
    </w:lvl>
    <w:lvl w:ilvl="2" w:tplc="65BA0ACE">
      <w:numFmt w:val="bullet"/>
      <w:lvlText w:val="•"/>
      <w:lvlJc w:val="left"/>
      <w:pPr>
        <w:ind w:left="1605" w:hanging="459"/>
      </w:pPr>
      <w:rPr>
        <w:rFonts w:hint="default"/>
        <w:lang w:val="es-ES" w:eastAsia="en-US" w:bidi="ar-SA"/>
      </w:rPr>
    </w:lvl>
    <w:lvl w:ilvl="3" w:tplc="F5F0C13A">
      <w:numFmt w:val="bullet"/>
      <w:lvlText w:val="•"/>
      <w:lvlJc w:val="left"/>
      <w:pPr>
        <w:ind w:left="2308" w:hanging="459"/>
      </w:pPr>
      <w:rPr>
        <w:rFonts w:hint="default"/>
        <w:lang w:val="es-ES" w:eastAsia="en-US" w:bidi="ar-SA"/>
      </w:rPr>
    </w:lvl>
    <w:lvl w:ilvl="4" w:tplc="5AF279F2">
      <w:numFmt w:val="bullet"/>
      <w:lvlText w:val="•"/>
      <w:lvlJc w:val="left"/>
      <w:pPr>
        <w:ind w:left="3011" w:hanging="459"/>
      </w:pPr>
      <w:rPr>
        <w:rFonts w:hint="default"/>
        <w:lang w:val="es-ES" w:eastAsia="en-US" w:bidi="ar-SA"/>
      </w:rPr>
    </w:lvl>
    <w:lvl w:ilvl="5" w:tplc="CD5A907A">
      <w:numFmt w:val="bullet"/>
      <w:lvlText w:val="•"/>
      <w:lvlJc w:val="left"/>
      <w:pPr>
        <w:ind w:left="3714" w:hanging="459"/>
      </w:pPr>
      <w:rPr>
        <w:rFonts w:hint="default"/>
        <w:lang w:val="es-ES" w:eastAsia="en-US" w:bidi="ar-SA"/>
      </w:rPr>
    </w:lvl>
    <w:lvl w:ilvl="6" w:tplc="0478E876">
      <w:numFmt w:val="bullet"/>
      <w:lvlText w:val="•"/>
      <w:lvlJc w:val="left"/>
      <w:pPr>
        <w:ind w:left="4417" w:hanging="459"/>
      </w:pPr>
      <w:rPr>
        <w:rFonts w:hint="default"/>
        <w:lang w:val="es-ES" w:eastAsia="en-US" w:bidi="ar-SA"/>
      </w:rPr>
    </w:lvl>
    <w:lvl w:ilvl="7" w:tplc="87207494">
      <w:numFmt w:val="bullet"/>
      <w:lvlText w:val="•"/>
      <w:lvlJc w:val="left"/>
      <w:pPr>
        <w:ind w:left="5120" w:hanging="459"/>
      </w:pPr>
      <w:rPr>
        <w:rFonts w:hint="default"/>
        <w:lang w:val="es-ES" w:eastAsia="en-US" w:bidi="ar-SA"/>
      </w:rPr>
    </w:lvl>
    <w:lvl w:ilvl="8" w:tplc="B83C74EC">
      <w:numFmt w:val="bullet"/>
      <w:lvlText w:val="•"/>
      <w:lvlJc w:val="left"/>
      <w:pPr>
        <w:ind w:left="5823" w:hanging="4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5880"/>
    <w:rsid w:val="001A1F4D"/>
    <w:rsid w:val="00347C94"/>
    <w:rsid w:val="003C5880"/>
    <w:rsid w:val="00887FA4"/>
    <w:rsid w:val="008B1832"/>
    <w:rsid w:val="009B5452"/>
    <w:rsid w:val="00B608E0"/>
    <w:rsid w:val="00CD5F70"/>
    <w:rsid w:val="00E859D8"/>
    <w:rsid w:val="00EB6A66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1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4D"/>
    <w:rPr>
      <w:rFonts w:ascii="Tahoma" w:eastAsia="Candar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1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4D"/>
    <w:rPr>
      <w:rFonts w:ascii="Tahoma" w:eastAsia="Candar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acarcamol@hotmail.com</cp:lastModifiedBy>
  <cp:revision>2</cp:revision>
  <cp:lastPrinted>2022-06-03T10:42:00Z</cp:lastPrinted>
  <dcterms:created xsi:type="dcterms:W3CDTF">2024-05-09T07:57:00Z</dcterms:created>
  <dcterms:modified xsi:type="dcterms:W3CDTF">2024-05-09T07:57:00Z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