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98E5" w14:textId="77777777" w:rsidR="005117F7" w:rsidRDefault="005117F7" w:rsidP="005117F7">
      <w:pPr>
        <w:rPr>
          <w:rFonts w:ascii="Arial" w:eastAsia="Calibri" w:hAnsi="Arial" w:cs="Arial"/>
          <w:sz w:val="24"/>
          <w:lang w:eastAsia="es-ES"/>
        </w:rPr>
      </w:pPr>
    </w:p>
    <w:p w14:paraId="1592F668" w14:textId="77777777" w:rsidR="005117F7" w:rsidRDefault="005117F7" w:rsidP="005117F7">
      <w:pPr>
        <w:rPr>
          <w:rFonts w:ascii="Arial" w:eastAsia="Calibri" w:hAnsi="Arial" w:cs="Arial"/>
          <w:sz w:val="24"/>
          <w:lang w:eastAsia="es-ES"/>
        </w:rPr>
      </w:pPr>
    </w:p>
    <w:p w14:paraId="482B670A" w14:textId="77777777" w:rsidR="0087061E" w:rsidRDefault="0087061E" w:rsidP="0087061E">
      <w:pPr>
        <w:spacing w:line="360" w:lineRule="auto"/>
        <w:jc w:val="center"/>
        <w:rPr>
          <w:rFonts w:ascii="Arial" w:eastAsia="Calibri" w:hAnsi="Arial" w:cs="Arial"/>
          <w:sz w:val="44"/>
          <w:szCs w:val="44"/>
          <w:lang w:eastAsia="es-ES"/>
        </w:rPr>
      </w:pPr>
    </w:p>
    <w:p w14:paraId="212E0AA9" w14:textId="77777777" w:rsidR="0087061E" w:rsidRDefault="0087061E" w:rsidP="0087061E">
      <w:pPr>
        <w:spacing w:line="360" w:lineRule="auto"/>
        <w:jc w:val="center"/>
        <w:rPr>
          <w:rFonts w:ascii="Arial" w:eastAsia="Calibri" w:hAnsi="Arial" w:cs="Arial"/>
          <w:sz w:val="44"/>
          <w:szCs w:val="44"/>
          <w:lang w:eastAsia="es-ES"/>
        </w:rPr>
      </w:pPr>
    </w:p>
    <w:p w14:paraId="46F5715F" w14:textId="441CD541" w:rsidR="00F76910" w:rsidRPr="0087061E" w:rsidRDefault="0087061E" w:rsidP="0087061E">
      <w:pPr>
        <w:spacing w:line="360" w:lineRule="auto"/>
        <w:jc w:val="center"/>
        <w:rPr>
          <w:rFonts w:ascii="Arial" w:eastAsia="Calibri" w:hAnsi="Arial" w:cs="Arial"/>
          <w:sz w:val="44"/>
          <w:szCs w:val="44"/>
          <w:lang w:eastAsia="es-ES"/>
        </w:rPr>
      </w:pPr>
      <w:r w:rsidRPr="0087061E">
        <w:rPr>
          <w:rFonts w:ascii="Arial" w:eastAsia="Calibri" w:hAnsi="Arial" w:cs="Arial"/>
          <w:sz w:val="44"/>
          <w:szCs w:val="44"/>
          <w:lang w:eastAsia="es-ES"/>
        </w:rPr>
        <w:t>A PARTIR DEL 10 DE FEBRERO Y HASTA MAYO DE 2025, LA TRABAJADORA SOCIAL VENDRÁ SOLO LOS MARTES EN EL MISMO HORARIO DE ATENCIÓN</w:t>
      </w:r>
    </w:p>
    <w:p w14:paraId="3B098EBB" w14:textId="77777777" w:rsidR="0087061E" w:rsidRPr="0087061E" w:rsidRDefault="0087061E" w:rsidP="0087061E">
      <w:pPr>
        <w:spacing w:line="360" w:lineRule="auto"/>
        <w:jc w:val="center"/>
        <w:rPr>
          <w:rFonts w:ascii="Arial" w:eastAsia="Calibri" w:hAnsi="Arial" w:cs="Arial"/>
          <w:sz w:val="44"/>
          <w:szCs w:val="44"/>
          <w:lang w:eastAsia="es-ES"/>
        </w:rPr>
      </w:pPr>
    </w:p>
    <w:p w14:paraId="658DB1ED" w14:textId="77777777" w:rsidR="0087061E" w:rsidRPr="0087061E" w:rsidRDefault="0087061E" w:rsidP="0087061E">
      <w:pPr>
        <w:spacing w:line="360" w:lineRule="auto"/>
        <w:jc w:val="center"/>
        <w:rPr>
          <w:rFonts w:ascii="Arial" w:eastAsia="Calibri" w:hAnsi="Arial" w:cs="Arial"/>
          <w:sz w:val="44"/>
          <w:szCs w:val="44"/>
          <w:lang w:eastAsia="es-ES"/>
        </w:rPr>
      </w:pPr>
    </w:p>
    <w:p w14:paraId="1323EC57" w14:textId="324EE6B6" w:rsidR="0087061E" w:rsidRPr="0087061E" w:rsidRDefault="0087061E" w:rsidP="0087061E">
      <w:pPr>
        <w:spacing w:line="360" w:lineRule="auto"/>
        <w:jc w:val="center"/>
        <w:rPr>
          <w:rFonts w:ascii="Arial" w:eastAsia="Calibri" w:hAnsi="Arial" w:cs="Arial"/>
          <w:sz w:val="44"/>
          <w:szCs w:val="44"/>
          <w:lang w:eastAsia="es-ES"/>
        </w:rPr>
      </w:pPr>
      <w:r w:rsidRPr="0087061E">
        <w:rPr>
          <w:rFonts w:ascii="Arial" w:eastAsia="Calibri" w:hAnsi="Arial" w:cs="Arial"/>
          <w:sz w:val="44"/>
          <w:szCs w:val="44"/>
          <w:lang w:eastAsia="es-ES"/>
        </w:rPr>
        <w:t>PARA CUALQUIER CONSULTA PUEDEN PONERSE EN CONTACTO CON EL AYUNTAMIENTO DE LADRILLAR EN EL TFNO. 686 941 840</w:t>
      </w:r>
    </w:p>
    <w:p w14:paraId="10EAD368" w14:textId="77777777" w:rsidR="00F76910" w:rsidRDefault="00F76910" w:rsidP="00F76910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</w:p>
    <w:p w14:paraId="3945F210" w14:textId="77777777" w:rsidR="00F76910" w:rsidRDefault="00F76910" w:rsidP="00F76910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</w:p>
    <w:p w14:paraId="5E59696C" w14:textId="77777777" w:rsidR="00F76910" w:rsidRDefault="00F76910" w:rsidP="00F76910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</w:p>
    <w:p w14:paraId="3439C317" w14:textId="77777777" w:rsidR="00F76910" w:rsidRDefault="00F76910" w:rsidP="00F76910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</w:p>
    <w:p w14:paraId="305DCAA6" w14:textId="77777777" w:rsidR="00F76910" w:rsidRDefault="00F76910" w:rsidP="00F76910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</w:p>
    <w:p w14:paraId="7BB36833" w14:textId="77777777" w:rsidR="00F76910" w:rsidRDefault="00F76910" w:rsidP="00F76910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</w:p>
    <w:p w14:paraId="2BF02757" w14:textId="77777777" w:rsidR="00F76910" w:rsidRDefault="00F76910" w:rsidP="00F76910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</w:p>
    <w:sectPr w:rsidR="00F76910" w:rsidSect="005117F7">
      <w:headerReference w:type="default" r:id="rId7"/>
      <w:footerReference w:type="default" r:id="rId8"/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348F" w14:textId="77777777" w:rsidR="00412217" w:rsidRDefault="00412217" w:rsidP="00E175C0">
      <w:r>
        <w:separator/>
      </w:r>
    </w:p>
  </w:endnote>
  <w:endnote w:type="continuationSeparator" w:id="0">
    <w:p w14:paraId="47CA90A4" w14:textId="77777777" w:rsidR="00412217" w:rsidRDefault="00412217" w:rsidP="00E1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FAAF" w14:textId="7C9140C2" w:rsidR="00E175C0" w:rsidRDefault="00E175C0">
    <w:pPr>
      <w:pStyle w:val="Piedepgina"/>
      <w:pBdr>
        <w:bottom w:val="single" w:sz="12" w:space="1" w:color="auto"/>
      </w:pBdr>
    </w:pPr>
  </w:p>
  <w:p w14:paraId="4AFA3A09" w14:textId="4F9F66C7" w:rsidR="00E175C0" w:rsidRPr="00E175C0" w:rsidRDefault="00E175C0" w:rsidP="00E175C0">
    <w:pPr>
      <w:pStyle w:val="Piedepgina"/>
      <w:jc w:val="center"/>
      <w:rPr>
        <w:b/>
        <w:bCs/>
        <w:sz w:val="24"/>
        <w:szCs w:val="24"/>
      </w:rPr>
    </w:pPr>
    <w:r w:rsidRPr="00E175C0">
      <w:rPr>
        <w:b/>
        <w:bCs/>
        <w:sz w:val="24"/>
        <w:szCs w:val="24"/>
      </w:rPr>
      <w:t>Ayuntamiento de Ladrillar</w:t>
    </w:r>
  </w:p>
  <w:p w14:paraId="1B2AE08D" w14:textId="58EA3CAA" w:rsidR="00E175C0" w:rsidRPr="00E175C0" w:rsidRDefault="00E175C0" w:rsidP="00E175C0">
    <w:pPr>
      <w:pStyle w:val="Piedepgina"/>
      <w:jc w:val="center"/>
      <w:rPr>
        <w:sz w:val="24"/>
        <w:szCs w:val="24"/>
      </w:rPr>
    </w:pPr>
    <w:r w:rsidRPr="00E175C0">
      <w:rPr>
        <w:sz w:val="24"/>
        <w:szCs w:val="24"/>
      </w:rPr>
      <w:t>C/Luis García Tafalla, s/</w:t>
    </w:r>
    <w:proofErr w:type="gramStart"/>
    <w:r w:rsidRPr="00E175C0">
      <w:rPr>
        <w:sz w:val="24"/>
        <w:szCs w:val="24"/>
      </w:rPr>
      <w:t xml:space="preserve">n, </w:t>
    </w:r>
    <w:r>
      <w:rPr>
        <w:sz w:val="24"/>
        <w:szCs w:val="24"/>
      </w:rPr>
      <w:t xml:space="preserve">  </w:t>
    </w:r>
    <w:proofErr w:type="gramEnd"/>
    <w:r w:rsidRPr="00E175C0">
      <w:rPr>
        <w:sz w:val="24"/>
        <w:szCs w:val="24"/>
      </w:rPr>
      <w:t>10625</w:t>
    </w:r>
    <w:r>
      <w:rPr>
        <w:sz w:val="24"/>
        <w:szCs w:val="24"/>
      </w:rPr>
      <w:t xml:space="preserve">  </w:t>
    </w:r>
    <w:r w:rsidRPr="00E175C0">
      <w:rPr>
        <w:sz w:val="24"/>
        <w:szCs w:val="24"/>
      </w:rPr>
      <w:t xml:space="preserve"> Ladrillar </w:t>
    </w:r>
    <w:r>
      <w:rPr>
        <w:sz w:val="24"/>
        <w:szCs w:val="24"/>
      </w:rPr>
      <w:t xml:space="preserve">  </w:t>
    </w:r>
    <w:r w:rsidRPr="00E175C0">
      <w:rPr>
        <w:sz w:val="24"/>
        <w:szCs w:val="24"/>
      </w:rPr>
      <w:t>(Cáceres)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9CD8" w14:textId="77777777" w:rsidR="00412217" w:rsidRDefault="00412217" w:rsidP="00E175C0">
      <w:r>
        <w:separator/>
      </w:r>
    </w:p>
  </w:footnote>
  <w:footnote w:type="continuationSeparator" w:id="0">
    <w:p w14:paraId="74020836" w14:textId="77777777" w:rsidR="00412217" w:rsidRDefault="00412217" w:rsidP="00E1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6757" w14:textId="58B82A4F" w:rsidR="00161902" w:rsidRDefault="00161902" w:rsidP="00161902">
    <w:pPr>
      <w:pStyle w:val="Encabezado"/>
      <w:pBdr>
        <w:bottom w:val="single" w:sz="12" w:space="0" w:color="auto"/>
      </w:pBdr>
      <w:jc w:val="right"/>
      <w:rPr>
        <w:sz w:val="32"/>
        <w:szCs w:val="32"/>
      </w:rPr>
    </w:pPr>
    <w:r w:rsidRPr="00161902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E8CA4F9" wp14:editId="11F27700">
          <wp:simplePos x="0" y="0"/>
          <wp:positionH relativeFrom="column">
            <wp:posOffset>-152400</wp:posOffset>
          </wp:positionH>
          <wp:positionV relativeFrom="paragraph">
            <wp:posOffset>-66040</wp:posOffset>
          </wp:positionV>
          <wp:extent cx="685800" cy="694690"/>
          <wp:effectExtent l="0" t="0" r="0" b="0"/>
          <wp:wrapNone/>
          <wp:docPr id="1199003613" name="Imagen 119900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CA477E" w14:textId="6C38000C" w:rsidR="00161902" w:rsidRDefault="00161902" w:rsidP="00161902">
    <w:pPr>
      <w:pStyle w:val="Encabezado"/>
      <w:pBdr>
        <w:bottom w:val="single" w:sz="12" w:space="0" w:color="auto"/>
      </w:pBdr>
      <w:jc w:val="right"/>
      <w:rPr>
        <w:sz w:val="32"/>
        <w:szCs w:val="32"/>
      </w:rPr>
    </w:pPr>
  </w:p>
  <w:p w14:paraId="7923697E" w14:textId="34D489D3" w:rsidR="00161902" w:rsidRDefault="00161902" w:rsidP="00161902">
    <w:pPr>
      <w:pStyle w:val="Encabezado"/>
      <w:pBdr>
        <w:bottom w:val="single" w:sz="12" w:space="0" w:color="auto"/>
      </w:pBdr>
      <w:spacing w:line="276" w:lineRule="auto"/>
      <w:jc w:val="right"/>
      <w:rPr>
        <w:sz w:val="32"/>
        <w:szCs w:val="32"/>
      </w:rPr>
    </w:pPr>
    <w:r w:rsidRPr="00161902">
      <w:rPr>
        <w:sz w:val="32"/>
        <w:szCs w:val="32"/>
      </w:rPr>
      <w:t>Ayuntamiento de Ladrillar</w:t>
    </w:r>
    <w:r>
      <w:rPr>
        <w:sz w:val="32"/>
        <w:szCs w:val="32"/>
      </w:rPr>
      <w:t xml:space="preserve">                      10625</w:t>
    </w:r>
  </w:p>
  <w:p w14:paraId="5AA3AD1D" w14:textId="6FEAF407" w:rsidR="00161902" w:rsidRPr="00161902" w:rsidRDefault="00161902" w:rsidP="00161902">
    <w:pPr>
      <w:pStyle w:val="Encabezado"/>
      <w:spacing w:line="276" w:lineRule="auto"/>
      <w:jc w:val="right"/>
      <w:rPr>
        <w:sz w:val="32"/>
        <w:szCs w:val="32"/>
      </w:rPr>
    </w:pPr>
    <w:r>
      <w:rPr>
        <w:sz w:val="32"/>
        <w:szCs w:val="32"/>
      </w:rPr>
      <w:t>(Cáceres)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D46A2D"/>
    <w:multiLevelType w:val="singleLevel"/>
    <w:tmpl w:val="E9D46A2D"/>
    <w:lvl w:ilvl="0">
      <w:start w:val="4"/>
      <w:numFmt w:val="upperLetter"/>
      <w:suff w:val="space"/>
      <w:lvlText w:val="%1."/>
      <w:lvlJc w:val="left"/>
    </w:lvl>
  </w:abstractNum>
  <w:num w:numId="1" w16cid:durableId="57004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24"/>
    <w:rsid w:val="00091A17"/>
    <w:rsid w:val="00161902"/>
    <w:rsid w:val="001A3B7A"/>
    <w:rsid w:val="001B5ABB"/>
    <w:rsid w:val="001C2D3B"/>
    <w:rsid w:val="003A6EDD"/>
    <w:rsid w:val="00403431"/>
    <w:rsid w:val="00412217"/>
    <w:rsid w:val="0045345D"/>
    <w:rsid w:val="005049B4"/>
    <w:rsid w:val="005117F7"/>
    <w:rsid w:val="005E2F6E"/>
    <w:rsid w:val="005F021A"/>
    <w:rsid w:val="00611105"/>
    <w:rsid w:val="00676835"/>
    <w:rsid w:val="006E3391"/>
    <w:rsid w:val="007116EA"/>
    <w:rsid w:val="007D1C3F"/>
    <w:rsid w:val="007F4C24"/>
    <w:rsid w:val="0087061E"/>
    <w:rsid w:val="008E56A9"/>
    <w:rsid w:val="008F3312"/>
    <w:rsid w:val="0097528C"/>
    <w:rsid w:val="00997287"/>
    <w:rsid w:val="009D6D83"/>
    <w:rsid w:val="00A32F25"/>
    <w:rsid w:val="00A63D15"/>
    <w:rsid w:val="00AB3111"/>
    <w:rsid w:val="00B107AA"/>
    <w:rsid w:val="00BA0E4F"/>
    <w:rsid w:val="00BC0207"/>
    <w:rsid w:val="00BC11F7"/>
    <w:rsid w:val="00C13DE2"/>
    <w:rsid w:val="00C22CB1"/>
    <w:rsid w:val="00C34723"/>
    <w:rsid w:val="00E175C0"/>
    <w:rsid w:val="00E7196F"/>
    <w:rsid w:val="00F76910"/>
    <w:rsid w:val="00FB7A6E"/>
    <w:rsid w:val="0A2E1317"/>
    <w:rsid w:val="0E056FCF"/>
    <w:rsid w:val="1AA9680A"/>
    <w:rsid w:val="1B81450A"/>
    <w:rsid w:val="33752F21"/>
    <w:rsid w:val="39B64B12"/>
    <w:rsid w:val="3A3C084C"/>
    <w:rsid w:val="3FFE5D75"/>
    <w:rsid w:val="46827124"/>
    <w:rsid w:val="5F2431A8"/>
    <w:rsid w:val="6489057F"/>
    <w:rsid w:val="6D8E46BA"/>
    <w:rsid w:val="735F2573"/>
    <w:rsid w:val="768A7307"/>
    <w:rsid w:val="76F2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4F7A6"/>
  <w15:docId w15:val="{23B24E5C-FB69-4CDE-B744-982A4521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iberation Serif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Encabezado">
    <w:name w:val="header"/>
    <w:link w:val="EncabezadoCar"/>
    <w:uiPriority w:val="99"/>
    <w:qFormat/>
    <w:pPr>
      <w:widowControl w:val="0"/>
      <w:suppressLineNumbers/>
      <w:tabs>
        <w:tab w:val="center" w:pos="5380"/>
        <w:tab w:val="right" w:pos="10760"/>
      </w:tabs>
      <w:suppressAutoHyphens/>
      <w:autoSpaceDN w:val="0"/>
    </w:pPr>
    <w:rPr>
      <w:rFonts w:ascii="Times New Roman" w:eastAsia="DejaVu Sans" w:hAnsi="Times New Roman" w:cs="Times New Roman"/>
      <w:kern w:val="2"/>
      <w:sz w:val="22"/>
      <w:szCs w:val="24"/>
      <w:lang w:val="en-US" w:eastAsia="zh-CN"/>
    </w:r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qFormat/>
    <w:rPr>
      <w:rFonts w:ascii="Times New Roman" w:eastAsia="DejaVu Sans" w:hAnsi="Times New Roman" w:cs="DejaVu Sans" w:hint="default"/>
      <w:sz w:val="22"/>
    </w:rPr>
  </w:style>
  <w:style w:type="paragraph" w:customStyle="1" w:styleId="Textbody">
    <w:name w:val="Text body"/>
    <w:basedOn w:val="Normal"/>
    <w:rsid w:val="00611105"/>
    <w:pPr>
      <w:widowControl w:val="0"/>
      <w:suppressAutoHyphens/>
      <w:autoSpaceDN w:val="0"/>
      <w:spacing w:after="120"/>
    </w:pPr>
    <w:rPr>
      <w:rFonts w:ascii="Times New Roman" w:eastAsia="Lucida Sans Unicode" w:hAnsi="Times New Roman" w:cs="Tahoma"/>
      <w:kern w:val="3"/>
      <w:sz w:val="22"/>
      <w:szCs w:val="24"/>
      <w:lang w:val="es-ES" w:bidi="hi-IN"/>
    </w:rPr>
  </w:style>
  <w:style w:type="paragraph" w:styleId="Piedepgina">
    <w:name w:val="footer"/>
    <w:basedOn w:val="Normal"/>
    <w:link w:val="PiedepginaCar"/>
    <w:rsid w:val="00E175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5C0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</dc:creator>
  <cp:lastModifiedBy>OFICINA_LADRILLAR</cp:lastModifiedBy>
  <cp:revision>2</cp:revision>
  <cp:lastPrinted>2024-09-05T10:53:00Z</cp:lastPrinted>
  <dcterms:created xsi:type="dcterms:W3CDTF">2025-02-11T11:10:00Z</dcterms:created>
  <dcterms:modified xsi:type="dcterms:W3CDTF">2025-02-11T11:10:00Z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3082-12.2.0.13181</vt:lpwstr>
  </property>
  <property fmtid="{D5CDD505-2E9C-101B-9397-08002B2CF9AE}" pid="3" name="ICV">
    <vt:lpwstr>2B8CFAA73E4B4CBA87488AFC0D3015C1</vt:lpwstr>
  </property>
</Properties>
</file>