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2C" w:rsidRPr="00115A2C" w:rsidRDefault="00115A2C" w:rsidP="00115A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5A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</w:t>
      </w:r>
    </w:p>
    <w:p w:rsidR="00115A2C" w:rsidRPr="00115A2C" w:rsidRDefault="00115A2C" w:rsidP="00115A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52"/>
          <w:szCs w:val="52"/>
          <w:lang w:eastAsia="es-ES"/>
        </w:rPr>
      </w:pPr>
      <w:r w:rsidRPr="00115A2C">
        <w:rPr>
          <w:rFonts w:ascii="Times New Roman" w:eastAsia="Times New Roman" w:hAnsi="Times New Roman" w:cs="Times New Roman"/>
          <w:b/>
          <w:sz w:val="52"/>
          <w:szCs w:val="52"/>
          <w:lang w:eastAsia="es-ES"/>
        </w:rPr>
        <w:t xml:space="preserve">        </w:t>
      </w:r>
      <w:r w:rsidRPr="00115A2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s-ES"/>
        </w:rPr>
        <w:t>PUNTO LIMPIO MÓVIL</w:t>
      </w: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48"/>
          <w:szCs w:val="48"/>
          <w:lang w:eastAsia="es-ES"/>
        </w:rPr>
      </w:pPr>
    </w:p>
    <w:p w:rsidR="00115A2C" w:rsidRPr="00115A2C" w:rsidRDefault="00115A2C" w:rsidP="0011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</w:pPr>
    </w:p>
    <w:p w:rsidR="00115A2C" w:rsidRPr="00115A2C" w:rsidRDefault="00115A2C" w:rsidP="0011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</w:pPr>
    </w:p>
    <w:p w:rsidR="00115A2C" w:rsidRDefault="00115A2C" w:rsidP="0011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</w:pPr>
      <w:r w:rsidRPr="00115A2C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 xml:space="preserve">SE INFORMA A LO VECINOS, QUE ESTARÁ DISPONIBLE EL SERVICIO DE PUNTO LIMPIO MÓVIL DURANTE LOS </w:t>
      </w:r>
      <w:r w:rsidRPr="00115A2C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DÍAS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9</w:t>
      </w:r>
      <w:r w:rsidRPr="00115A2C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 AL 1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6</w:t>
      </w:r>
      <w:r w:rsidRPr="00115A2C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  <w:t>ABRIL</w:t>
      </w:r>
      <w:r w:rsidRPr="00115A2C"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52"/>
          <w:szCs w:val="52"/>
          <w:lang w:eastAsia="es-ES"/>
        </w:rPr>
        <w:t>EN LA PLAZA MAYOR.</w:t>
      </w:r>
    </w:p>
    <w:p w:rsidR="00115A2C" w:rsidRPr="00115A2C" w:rsidRDefault="00115A2C" w:rsidP="0011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bookmarkStart w:id="0" w:name="_GoBack"/>
      <w:bookmarkEnd w:id="0"/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115A2C" w:rsidRPr="00115A2C" w:rsidRDefault="00115A2C" w:rsidP="0011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15A2C" w:rsidRPr="00115A2C" w:rsidRDefault="00115A2C" w:rsidP="0011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B63A9" w:rsidRDefault="002B63A9"/>
    <w:sectPr w:rsidR="002B63A9" w:rsidSect="00C563B2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49" w:rsidRDefault="00457649" w:rsidP="00115A2C">
      <w:pPr>
        <w:spacing w:after="0" w:line="240" w:lineRule="auto"/>
      </w:pPr>
      <w:r>
        <w:separator/>
      </w:r>
    </w:p>
  </w:endnote>
  <w:endnote w:type="continuationSeparator" w:id="0">
    <w:p w:rsidR="00457649" w:rsidRDefault="00457649" w:rsidP="001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49" w:rsidRDefault="00457649" w:rsidP="00115A2C">
      <w:pPr>
        <w:spacing w:after="0" w:line="240" w:lineRule="auto"/>
      </w:pPr>
      <w:r>
        <w:separator/>
      </w:r>
    </w:p>
  </w:footnote>
  <w:footnote w:type="continuationSeparator" w:id="0">
    <w:p w:rsidR="00457649" w:rsidRDefault="00457649" w:rsidP="001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i/>
        <w:sz w:val="24"/>
        <w:szCs w:val="24"/>
        <w:lang w:eastAsia="es-ES"/>
      </w:rPr>
    </w:pPr>
    <w:r w:rsidRPr="00115A2C">
      <w:rPr>
        <w:noProof/>
      </w:rPr>
      <w:drawing>
        <wp:inline distT="0" distB="0" distL="0" distR="0" wp14:anchorId="0D5AFEC6" wp14:editId="76EC978A">
          <wp:extent cx="742950" cy="758757"/>
          <wp:effectExtent l="0" t="0" r="0" b="3810"/>
          <wp:docPr id="2" name="Imagen 2" descr="C:\Users\Ayto\AppData\Local\Microsoft\Windows\INetCache\Content.MSO\D5D5F7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to\AppData\Local\Microsoft\Windows\INetCache\Content.MSO\D5D5F7C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1" cy="76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sz w:val="24"/>
        <w:szCs w:val="24"/>
        <w:lang w:eastAsia="es-ES"/>
      </w:rPr>
    </w:pPr>
    <w:r w:rsidRPr="00115A2C">
      <w:rPr>
        <w:rFonts w:ascii="Garamond" w:eastAsia="Times New Roman" w:hAnsi="Garamond" w:cs="Times New Roman"/>
        <w:sz w:val="24"/>
        <w:szCs w:val="24"/>
        <w:lang w:eastAsia="es-ES"/>
      </w:rPr>
      <w:t>AYUNTAMIENTO</w:t>
    </w:r>
  </w:p>
  <w:p w:rsidR="00115A2C" w:rsidRPr="00115A2C" w:rsidRDefault="00115A2C" w:rsidP="00115A2C">
    <w:pPr>
      <w:widowControl w:val="0"/>
      <w:spacing w:after="0" w:line="240" w:lineRule="auto"/>
      <w:jc w:val="center"/>
      <w:rPr>
        <w:rFonts w:ascii="Garamond" w:eastAsia="Times New Roman" w:hAnsi="Garamond" w:cs="Times New Roman"/>
        <w:b/>
        <w:sz w:val="26"/>
        <w:szCs w:val="24"/>
        <w:lang w:eastAsia="es-ES"/>
      </w:rPr>
    </w:pPr>
    <w:r w:rsidRPr="00115A2C">
      <w:rPr>
        <w:rFonts w:ascii="Garamond" w:eastAsia="Times New Roman" w:hAnsi="Garamond" w:cs="Times New Roman"/>
        <w:b/>
        <w:sz w:val="26"/>
        <w:szCs w:val="24"/>
        <w:lang w:eastAsia="es-ES"/>
      </w:rPr>
      <w:t>ALDEA DE SAN MIGUEL</w:t>
    </w:r>
  </w:p>
  <w:p w:rsidR="00115A2C" w:rsidRPr="00115A2C" w:rsidRDefault="00115A2C" w:rsidP="00115A2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115A2C">
      <w:rPr>
        <w:rFonts w:ascii="Garamond" w:eastAsia="Times New Roman" w:hAnsi="Garamond" w:cs="Times New Roman"/>
        <w:b/>
        <w:sz w:val="26"/>
        <w:szCs w:val="24"/>
        <w:lang w:eastAsia="es-ES"/>
      </w:rPr>
      <w:t>VALLADOLID</w:t>
    </w:r>
  </w:p>
  <w:p w:rsidR="00C563B2" w:rsidRPr="0079517D" w:rsidRDefault="00457649" w:rsidP="00C563B2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C"/>
    <w:rsid w:val="00115A2C"/>
    <w:rsid w:val="002B63A9"/>
    <w:rsid w:val="004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1F97"/>
  <w15:chartTrackingRefBased/>
  <w15:docId w15:val="{5BE7DA38-8AFD-41D8-8F5B-E9FFF26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5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5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115A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15A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A2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1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Aldea de San Miguel</dc:creator>
  <cp:keywords/>
  <dc:description/>
  <cp:lastModifiedBy>Ayto. Aldea de San Miguel</cp:lastModifiedBy>
  <cp:revision>1</cp:revision>
  <dcterms:created xsi:type="dcterms:W3CDTF">2019-04-02T08:57:00Z</dcterms:created>
  <dcterms:modified xsi:type="dcterms:W3CDTF">2019-04-02T08:59:00Z</dcterms:modified>
</cp:coreProperties>
</file>