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3E1C4" w14:textId="77777777" w:rsidR="00D60DCC" w:rsidRDefault="009A582E">
      <w:pPr>
        <w:pStyle w:val="CuerpoA"/>
        <w:spacing w:before="29101"/>
        <w:rPr>
          <w:rFonts w:hint="eastAsia"/>
        </w:rPr>
      </w:pPr>
      <w:r>
        <w:rPr>
          <w:noProof/>
          <w:lang w:eastAsia="es-ES" w:bidi="ar-SA"/>
        </w:rPr>
        <mc:AlternateContent>
          <mc:Choice Requires="wps">
            <w:drawing>
              <wp:anchor distT="0" distB="0" distL="0" distR="0" simplePos="0" relativeHeight="3" behindDoc="0" locked="0" layoutInCell="1" allowOverlap="1" wp14:anchorId="1CF8F84B" wp14:editId="165A11CB">
                <wp:simplePos x="0" y="0"/>
                <wp:positionH relativeFrom="column">
                  <wp:posOffset>2405380</wp:posOffset>
                </wp:positionH>
                <wp:positionV relativeFrom="paragraph">
                  <wp:posOffset>4957445</wp:posOffset>
                </wp:positionV>
                <wp:extent cx="6417945" cy="2155825"/>
                <wp:effectExtent l="0" t="0" r="0" b="0"/>
                <wp:wrapNone/>
                <wp:docPr id="1" name="Forma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60" cy="21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B8478E" w14:textId="77777777" w:rsidR="00D60DCC" w:rsidRPr="0002229A" w:rsidRDefault="0002229A">
                            <w:pPr>
                              <w:overflowPunct w:val="0"/>
                              <w:jc w:val="center"/>
                              <w:rPr>
                                <w:sz w:val="56"/>
                                <w:szCs w:val="48"/>
                                <w:lang w:val="es-ES" w:eastAsia="zh-CN" w:bidi="hi-IN"/>
                              </w:rPr>
                            </w:pPr>
                            <w:r w:rsidRPr="0002229A">
                              <w:rPr>
                                <w:sz w:val="56"/>
                                <w:szCs w:val="48"/>
                                <w:lang w:val="es-ES" w:eastAsia="zh-CN" w:bidi="hi-IN"/>
                              </w:rPr>
                              <w:t>MENORES 60 AÑOS CON FACTORES DE RIESGO: 09:00 A 11:00H.</w:t>
                            </w:r>
                          </w:p>
                          <w:p w14:paraId="149DDA5F" w14:textId="77777777" w:rsidR="0002229A" w:rsidRPr="0002229A" w:rsidRDefault="0002229A">
                            <w:pPr>
                              <w:overflowPunct w:val="0"/>
                              <w:jc w:val="center"/>
                              <w:rPr>
                                <w:sz w:val="56"/>
                                <w:szCs w:val="48"/>
                                <w:lang w:val="es-ES" w:eastAsia="zh-CN" w:bidi="hi-IN"/>
                              </w:rPr>
                            </w:pPr>
                          </w:p>
                          <w:p w14:paraId="06CF2271" w14:textId="77777777" w:rsidR="0002229A" w:rsidRPr="0002229A" w:rsidRDefault="0002229A">
                            <w:pPr>
                              <w:overflowPunct w:val="0"/>
                              <w:jc w:val="center"/>
                              <w:rPr>
                                <w:sz w:val="22"/>
                              </w:rPr>
                            </w:pPr>
                            <w:r w:rsidRPr="0002229A">
                              <w:rPr>
                                <w:sz w:val="56"/>
                                <w:szCs w:val="48"/>
                                <w:lang w:val="es-ES" w:eastAsia="zh-CN" w:bidi="hi-IN"/>
                              </w:rPr>
                              <w:t>60 AÑOS Y MAYORES: 11:00 A 13:00H.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rma1" o:spid="_x0000_s1026" type="#_x0000_t202" style="position:absolute;margin-left:189.4pt;margin-top:390.35pt;width:505.35pt;height:169.75pt;z-index: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" filled="f" stroked="f">
                <v:textbox style="mso-fit-shape-to-text:t" inset="0,0,0,0">
                  <w:txbxContent>
                    <w:p w:rsidR="00D60DCC" w:rsidRPr="0002229A" w:rsidRDefault="0002229A">
                      <w:pPr>
                        <w:overflowPunct w:val="0"/>
                        <w:jc w:val="center"/>
                        <w:rPr>
                          <w:sz w:val="56"/>
                          <w:szCs w:val="48"/>
                          <w:lang w:val="es-ES" w:eastAsia="zh-CN" w:bidi="hi-IN"/>
                        </w:rPr>
                      </w:pPr>
                      <w:r w:rsidRPr="0002229A">
                        <w:rPr>
                          <w:sz w:val="56"/>
                          <w:szCs w:val="48"/>
                          <w:lang w:val="es-ES" w:eastAsia="zh-CN" w:bidi="hi-IN"/>
                        </w:rPr>
                        <w:t>MENORES 60 AÑOS CON FACTORES DE RIESGO: 09:00 A 11:00H.</w:t>
                      </w:r>
                    </w:p>
                    <w:p w:rsidR="0002229A" w:rsidRPr="0002229A" w:rsidRDefault="0002229A">
                      <w:pPr>
                        <w:overflowPunct w:val="0"/>
                        <w:jc w:val="center"/>
                        <w:rPr>
                          <w:sz w:val="56"/>
                          <w:szCs w:val="48"/>
                          <w:lang w:val="es-ES" w:eastAsia="zh-CN" w:bidi="hi-IN"/>
                        </w:rPr>
                      </w:pPr>
                    </w:p>
                    <w:p w:rsidR="0002229A" w:rsidRPr="0002229A" w:rsidRDefault="0002229A">
                      <w:pPr>
                        <w:overflowPunct w:val="0"/>
                        <w:jc w:val="center"/>
                        <w:rPr>
                          <w:sz w:val="22"/>
                        </w:rPr>
                      </w:pPr>
                      <w:r w:rsidRPr="0002229A">
                        <w:rPr>
                          <w:sz w:val="56"/>
                          <w:szCs w:val="48"/>
                          <w:lang w:val="es-ES" w:eastAsia="zh-CN" w:bidi="hi-IN"/>
                        </w:rPr>
                        <w:t>60 AÑOS Y MAYORES: 11:00 A 13:00H.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 w:bidi="ar-SA"/>
        </w:rPr>
        <mc:AlternateContent>
          <mc:Choice Requires="wps">
            <w:drawing>
              <wp:anchor distT="0" distB="0" distL="0" distR="0" simplePos="0" relativeHeight="4" behindDoc="0" locked="0" layoutInCell="1" allowOverlap="1" wp14:anchorId="1869433C" wp14:editId="194507E7">
                <wp:simplePos x="0" y="0"/>
                <wp:positionH relativeFrom="column">
                  <wp:posOffset>1143000</wp:posOffset>
                </wp:positionH>
                <wp:positionV relativeFrom="paragraph">
                  <wp:posOffset>7612380</wp:posOffset>
                </wp:positionV>
                <wp:extent cx="4418330" cy="1120140"/>
                <wp:effectExtent l="0" t="0" r="0" b="0"/>
                <wp:wrapNone/>
                <wp:docPr id="2" name="Forma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7560" cy="111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F780DC" w14:textId="77777777" w:rsidR="00D60DCC" w:rsidRDefault="009A582E">
                            <w:pPr>
                              <w:overflowPunct w:val="0"/>
                              <w:jc w:val="center"/>
                            </w:pPr>
                            <w:r>
                              <w:rPr>
                                <w:sz w:val="56"/>
                                <w:szCs w:val="44"/>
                                <w:lang w:val="es-ES" w:eastAsia="zh-CN" w:bidi="hi-IN"/>
                              </w:rPr>
                              <w:t>C.S PORTILLO (ARRABAL DE PORTILLO)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2" stroked="f" style="position:absolute;margin-left:90pt;margin-top:599.4pt;width:347.8pt;height:88.1pt" type="shapetype_202">
                <v:textbox>
                  <w:txbxContent>
                    <w:p>
                      <w:pPr>
                        <w:overflowPunct w:val="false"/>
                        <w:ind w:hanging="0"/>
                        <w:jc w:val="center"/>
                        <w:rPr/>
                      </w:pPr>
                      <w:r>
                        <w:rPr>
                          <w:sz w:val="56"/>
                          <w:szCs w:val="44"/>
                          <w:lang w:val="es-ES" w:eastAsia="zh-CN" w:bidi="hi-IN"/>
                        </w:rPr>
                        <w:t>C.S PORTILLO (ARRABAL DE PORTILLO)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</w:r>
      <w:r>
        <w:rPr>
          <w:noProof/>
          <w:lang w:eastAsia="es-ES" w:bidi="ar-SA"/>
        </w:rPr>
        <mc:AlternateContent>
          <mc:Choice Requires="wps">
            <w:drawing>
              <wp:anchor distT="0" distB="0" distL="0" distR="0" simplePos="0" relativeHeight="5" behindDoc="0" locked="0" layoutInCell="1" allowOverlap="1" wp14:anchorId="084CD7C0" wp14:editId="06FDA863">
                <wp:simplePos x="0" y="0"/>
                <wp:positionH relativeFrom="column">
                  <wp:posOffset>6989445</wp:posOffset>
                </wp:positionH>
                <wp:positionV relativeFrom="paragraph">
                  <wp:posOffset>8195945</wp:posOffset>
                </wp:positionV>
                <wp:extent cx="1858010" cy="524510"/>
                <wp:effectExtent l="0" t="0" r="0" b="0"/>
                <wp:wrapNone/>
                <wp:docPr id="3" name="Forma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240" cy="52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00E59D" w14:textId="77777777" w:rsidR="00D60DCC" w:rsidRDefault="0002229A">
                            <w:pPr>
                              <w:overflowPunct w:val="0"/>
                              <w:jc w:val="center"/>
                            </w:pPr>
                            <w:r>
                              <w:rPr>
                                <w:sz w:val="64"/>
                                <w:szCs w:val="48"/>
                                <w:lang w:val="es-ES" w:eastAsia="zh-CN" w:bidi="hi-IN"/>
                              </w:rPr>
                              <w:t>15</w:t>
                            </w:r>
                            <w:r w:rsidR="009A582E">
                              <w:rPr>
                                <w:sz w:val="64"/>
                                <w:szCs w:val="48"/>
                                <w:lang w:val="es-ES" w:eastAsia="zh-CN" w:bidi="hi-IN"/>
                              </w:rPr>
                              <w:t>/12/2022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a3" o:spid="_x0000_s1028" type="#_x0000_t202" style="position:absolute;margin-left:550.35pt;margin-top:645.35pt;width:146.3pt;height:41.3pt;z-index: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" filled="f" stroked="f">
                <v:textbox style="mso-fit-shape-to-text:t" inset="0,0,0,0">
                  <w:txbxContent>
                    <w:p w:rsidR="00D60DCC" w:rsidRDefault="0002229A">
                      <w:pPr>
                        <w:overflowPunct w:val="0"/>
                        <w:jc w:val="center"/>
                      </w:pPr>
                      <w:r>
                        <w:rPr>
                          <w:sz w:val="64"/>
                          <w:szCs w:val="48"/>
                          <w:lang w:val="es-ES" w:eastAsia="zh-CN" w:bidi="hi-IN"/>
                        </w:rPr>
                        <w:t>15</w:t>
                      </w:r>
                      <w:r w:rsidR="009A582E">
                        <w:rPr>
                          <w:sz w:val="64"/>
                          <w:szCs w:val="48"/>
                          <w:lang w:val="es-ES" w:eastAsia="zh-CN" w:bidi="hi-IN"/>
                        </w:rPr>
                        <w:t>/12/2022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 w:bidi="ar-SA"/>
        </w:rPr>
        <w:drawing>
          <wp:anchor distT="0" distB="0" distL="0" distR="0" simplePos="0" relativeHeight="2" behindDoc="0" locked="0" layoutInCell="1" allowOverlap="1" wp14:anchorId="4C3183F4" wp14:editId="22A00501">
            <wp:simplePos x="0" y="0"/>
            <wp:positionH relativeFrom="column">
              <wp:posOffset>-720090</wp:posOffset>
            </wp:positionH>
            <wp:positionV relativeFrom="paragraph">
              <wp:posOffset>-716280</wp:posOffset>
            </wp:positionV>
            <wp:extent cx="10692130" cy="15116175"/>
            <wp:effectExtent l="0" t="0" r="0" b="0"/>
            <wp:wrapNone/>
            <wp:docPr id="4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1511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0DCC">
      <w:headerReference w:type="default" r:id="rId7"/>
      <w:footerReference w:type="default" r:id="rId8"/>
      <w:pgSz w:w="16838" w:h="23811"/>
      <w:pgMar w:top="1134" w:right="1134" w:bottom="1134" w:left="1134" w:header="709" w:footer="85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EC9BC" w14:textId="77777777" w:rsidR="00EE7BBD" w:rsidRDefault="00EE7BBD">
      <w:r>
        <w:separator/>
      </w:r>
    </w:p>
  </w:endnote>
  <w:endnote w:type="continuationSeparator" w:id="0">
    <w:p w14:paraId="5A8C8701" w14:textId="77777777" w:rsidR="00EE7BBD" w:rsidRDefault="00EE7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69385" w14:textId="77777777" w:rsidR="00D60DCC" w:rsidRDefault="00D60DCC">
    <w:pPr>
      <w:pStyle w:val="Cabeceraypie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F35D5" w14:textId="77777777" w:rsidR="00EE7BBD" w:rsidRDefault="00EE7BBD">
      <w:r>
        <w:separator/>
      </w:r>
    </w:p>
  </w:footnote>
  <w:footnote w:type="continuationSeparator" w:id="0">
    <w:p w14:paraId="4EE34603" w14:textId="77777777" w:rsidR="00EE7BBD" w:rsidRDefault="00EE7B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93A0B" w14:textId="77777777" w:rsidR="00D60DCC" w:rsidRDefault="00D60DCC">
    <w:pPr>
      <w:pStyle w:val="Cabeceraypie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DCC"/>
    <w:rsid w:val="0002229A"/>
    <w:rsid w:val="009A582E"/>
    <w:rsid w:val="00D40F8E"/>
    <w:rsid w:val="00D60DCC"/>
    <w:rsid w:val="00E72B97"/>
    <w:rsid w:val="00EE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0AE11"/>
  <w15:docId w15:val="{D30E5C1F-C729-44E0-8735-2DD254F76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es-E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 w:val="0"/>
    </w:pPr>
    <w:rPr>
      <w:sz w:val="24"/>
      <w:szCs w:val="24"/>
      <w:u w:color="FFFFFF"/>
      <w:lang w:val="en-US" w:eastAsia="en-U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acedeInternet">
    <w:name w:val="Enlace de Internet"/>
    <w:rPr>
      <w:u w:val="single" w:color="FFFFFF"/>
    </w:rPr>
  </w:style>
  <w:style w:type="character" w:customStyle="1" w:styleId="Ninguno">
    <w:name w:val="Ninguno"/>
    <w:qFormat/>
  </w:style>
  <w:style w:type="character" w:customStyle="1" w:styleId="NingunoA">
    <w:name w:val="Ninguno A"/>
    <w:basedOn w:val="Ninguno"/>
    <w:qFormat/>
  </w:style>
  <w:style w:type="paragraph" w:customStyle="1" w:styleId="Ttulo1">
    <w:name w:val="Título1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ceraypie">
    <w:name w:val="Cabecera y pie"/>
    <w:qFormat/>
    <w:pPr>
      <w:tabs>
        <w:tab w:val="right" w:pos="9020"/>
      </w:tabs>
      <w:suppressAutoHyphens w:val="0"/>
    </w:pPr>
    <w:rPr>
      <w:rFonts w:ascii="Helvetica Neue" w:hAnsi="Helvetica Neue" w:cs="Arial Unicode MS"/>
      <w:color w:val="000000"/>
      <w:sz w:val="24"/>
      <w:szCs w:val="24"/>
      <w:u w:color="FFFFFF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qFormat/>
    <w:pPr>
      <w:suppressAutoHyphens w:val="0"/>
    </w:pPr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ontenidodelmarco">
    <w:name w:val="Contenido del marco"/>
    <w:basedOn w:val="Normal"/>
    <w:qFormat/>
  </w:style>
  <w:style w:type="paragraph" w:styleId="Encabezado">
    <w:name w:val="header"/>
    <w:basedOn w:val="Cabeceraypie"/>
  </w:style>
  <w:style w:type="paragraph" w:styleId="Piedepgina">
    <w:name w:val="footer"/>
    <w:basedOn w:val="Cabeceraypie"/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Cañada Sanchez, Mario</dc:creator>
  <dc:description/>
  <cp:lastModifiedBy>Ayto. Aldea de San Miguel</cp:lastModifiedBy>
  <cp:revision>2</cp:revision>
  <dcterms:created xsi:type="dcterms:W3CDTF">2022-12-12T07:46:00Z</dcterms:created>
  <dcterms:modified xsi:type="dcterms:W3CDTF">2022-12-12T07:46:00Z</dcterms:modified>
  <dc:language>es-ES</dc:language>
</cp:coreProperties>
</file>