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E915" w14:textId="77777777" w:rsidR="00014FB9" w:rsidRPr="00224790" w:rsidRDefault="004A53BE" w:rsidP="004A53BE">
      <w:pPr>
        <w:ind w:left="540" w:right="1232" w:firstLine="540"/>
        <w:jc w:val="center"/>
        <w:rPr>
          <w:b/>
          <w:sz w:val="16"/>
          <w:szCs w:val="16"/>
        </w:rPr>
      </w:pPr>
      <w:r w:rsidRPr="00224790">
        <w:rPr>
          <w:b/>
          <w:sz w:val="28"/>
          <w:szCs w:val="28"/>
        </w:rPr>
        <w:t>D. JOSE MARIA VILLACAST</w:t>
      </w:r>
      <w:r w:rsidR="00497E84" w:rsidRPr="00224790">
        <w:rPr>
          <w:b/>
          <w:sz w:val="28"/>
          <w:szCs w:val="28"/>
        </w:rPr>
        <w:t>I</w:t>
      </w:r>
      <w:r w:rsidRPr="00224790">
        <w:rPr>
          <w:b/>
          <w:sz w:val="28"/>
          <w:szCs w:val="28"/>
        </w:rPr>
        <w:t>N REY</w:t>
      </w:r>
    </w:p>
    <w:p w14:paraId="3B47B03B" w14:textId="77777777" w:rsidR="004B325A" w:rsidRPr="00224790" w:rsidRDefault="004B325A" w:rsidP="004A53BE">
      <w:pPr>
        <w:ind w:left="540" w:right="1232" w:firstLine="540"/>
        <w:jc w:val="center"/>
        <w:rPr>
          <w:b/>
          <w:sz w:val="16"/>
          <w:szCs w:val="16"/>
        </w:rPr>
      </w:pPr>
    </w:p>
    <w:p w14:paraId="4840ACF6" w14:textId="77777777" w:rsidR="004B325A" w:rsidRPr="00D76AA4" w:rsidRDefault="004A53BE" w:rsidP="00814E94">
      <w:pPr>
        <w:ind w:left="540" w:right="1232" w:firstLine="540"/>
        <w:jc w:val="both"/>
        <w:rPr>
          <w:sz w:val="28"/>
          <w:szCs w:val="28"/>
        </w:rPr>
      </w:pPr>
      <w:r w:rsidRPr="00D76AA4">
        <w:rPr>
          <w:sz w:val="28"/>
          <w:szCs w:val="28"/>
        </w:rPr>
        <w:t>Alcalde-Presidente del Excmo</w:t>
      </w:r>
      <w:r w:rsidR="00A733FE" w:rsidRPr="00D76AA4">
        <w:rPr>
          <w:sz w:val="28"/>
          <w:szCs w:val="28"/>
        </w:rPr>
        <w:t xml:space="preserve">. </w:t>
      </w:r>
      <w:r w:rsidRPr="00D76AA4">
        <w:rPr>
          <w:sz w:val="28"/>
          <w:szCs w:val="28"/>
        </w:rPr>
        <w:t xml:space="preserve"> Ayuntamiento de Villarejo del Valle, en uso de sus atribuciones que legalmente me están conferidas,</w:t>
      </w:r>
    </w:p>
    <w:p w14:paraId="743837ED" w14:textId="77777777" w:rsidR="004B325A" w:rsidRPr="00D76AA4" w:rsidRDefault="004B325A" w:rsidP="00814E94">
      <w:pPr>
        <w:ind w:left="540" w:right="1232" w:firstLine="540"/>
        <w:jc w:val="both"/>
        <w:rPr>
          <w:sz w:val="28"/>
          <w:szCs w:val="28"/>
        </w:rPr>
      </w:pPr>
    </w:p>
    <w:p w14:paraId="2BC661C8" w14:textId="77777777" w:rsidR="00A733FE" w:rsidRPr="00D76AA4" w:rsidRDefault="004A53BE" w:rsidP="00814E94">
      <w:pPr>
        <w:ind w:left="540" w:right="1232" w:firstLine="540"/>
        <w:jc w:val="center"/>
        <w:rPr>
          <w:b/>
          <w:sz w:val="28"/>
          <w:szCs w:val="28"/>
        </w:rPr>
      </w:pPr>
      <w:r w:rsidRPr="00D76AA4">
        <w:rPr>
          <w:b/>
          <w:sz w:val="28"/>
          <w:szCs w:val="28"/>
        </w:rPr>
        <w:t>HACE SABER</w:t>
      </w:r>
    </w:p>
    <w:p w14:paraId="74A1F1AC" w14:textId="77777777" w:rsidR="00A733FE" w:rsidRPr="00D76AA4" w:rsidRDefault="00A733FE" w:rsidP="00814E94">
      <w:pPr>
        <w:ind w:left="540" w:right="1232" w:firstLine="540"/>
        <w:jc w:val="both"/>
        <w:rPr>
          <w:b/>
          <w:sz w:val="28"/>
          <w:szCs w:val="28"/>
        </w:rPr>
      </w:pPr>
    </w:p>
    <w:p w14:paraId="03C14049" w14:textId="1383088E" w:rsidR="004A53BE" w:rsidRDefault="004A53BE" w:rsidP="00814E94">
      <w:pPr>
        <w:ind w:left="540" w:right="1232" w:firstLine="540"/>
        <w:jc w:val="both"/>
        <w:rPr>
          <w:sz w:val="28"/>
          <w:szCs w:val="28"/>
        </w:rPr>
      </w:pPr>
      <w:r w:rsidRPr="00D76AA4">
        <w:rPr>
          <w:sz w:val="28"/>
          <w:szCs w:val="28"/>
        </w:rPr>
        <w:t xml:space="preserve">Que </w:t>
      </w:r>
      <w:r w:rsidR="00814E94" w:rsidRPr="00D76AA4">
        <w:rPr>
          <w:sz w:val="28"/>
          <w:szCs w:val="28"/>
        </w:rPr>
        <w:t>debido</w:t>
      </w:r>
      <w:r w:rsidR="00D76AA4">
        <w:rPr>
          <w:sz w:val="28"/>
          <w:szCs w:val="28"/>
        </w:rPr>
        <w:t xml:space="preserve"> </w:t>
      </w:r>
      <w:r w:rsidR="00814E94" w:rsidRPr="00D76AA4">
        <w:rPr>
          <w:sz w:val="28"/>
          <w:szCs w:val="28"/>
        </w:rPr>
        <w:t>a la situación de sequía que estamos padeciendo</w:t>
      </w:r>
      <w:r w:rsidR="00F33274">
        <w:rPr>
          <w:sz w:val="28"/>
          <w:szCs w:val="28"/>
        </w:rPr>
        <w:t xml:space="preserve">, </w:t>
      </w:r>
      <w:r w:rsidRPr="00D76AA4">
        <w:rPr>
          <w:sz w:val="28"/>
          <w:szCs w:val="28"/>
        </w:rPr>
        <w:t>la</w:t>
      </w:r>
      <w:r w:rsidR="00D76AA4" w:rsidRPr="00D76AA4">
        <w:rPr>
          <w:sz w:val="28"/>
          <w:szCs w:val="28"/>
        </w:rPr>
        <w:t>s altas temperaturas que nos asolan y</w:t>
      </w:r>
      <w:r w:rsidR="00F33274">
        <w:rPr>
          <w:sz w:val="28"/>
          <w:szCs w:val="28"/>
        </w:rPr>
        <w:t>,</w:t>
      </w:r>
      <w:r w:rsidR="00D76AA4" w:rsidRPr="00D76AA4">
        <w:rPr>
          <w:sz w:val="28"/>
          <w:szCs w:val="28"/>
        </w:rPr>
        <w:t xml:space="preserve"> con objeto de no tener que adoptar medidas restrictivas en el suministro de agua potable, este Ayuntamiento solicita la colaboración ciudadana para reducir el consumo, haciendo un uso responsable de</w:t>
      </w:r>
      <w:r w:rsidR="00F4282C">
        <w:rPr>
          <w:sz w:val="28"/>
          <w:szCs w:val="28"/>
        </w:rPr>
        <w:t>l</w:t>
      </w:r>
      <w:r w:rsidR="00D76AA4" w:rsidRPr="00D76AA4">
        <w:rPr>
          <w:sz w:val="28"/>
          <w:szCs w:val="28"/>
        </w:rPr>
        <w:t xml:space="preserve"> </w:t>
      </w:r>
      <w:r w:rsidR="00F33274">
        <w:rPr>
          <w:sz w:val="28"/>
          <w:szCs w:val="28"/>
        </w:rPr>
        <w:t>a</w:t>
      </w:r>
      <w:r w:rsidR="00D76AA4" w:rsidRPr="00D76AA4">
        <w:rPr>
          <w:sz w:val="28"/>
          <w:szCs w:val="28"/>
        </w:rPr>
        <w:t>gua</w:t>
      </w:r>
      <w:r w:rsidR="00F33274">
        <w:rPr>
          <w:sz w:val="28"/>
          <w:szCs w:val="28"/>
        </w:rPr>
        <w:t>. P</w:t>
      </w:r>
      <w:r w:rsidR="00D76AA4" w:rsidRPr="00D76AA4">
        <w:rPr>
          <w:sz w:val="28"/>
          <w:szCs w:val="28"/>
        </w:rPr>
        <w:t>ara ello</w:t>
      </w:r>
      <w:r w:rsidR="00F33274">
        <w:rPr>
          <w:sz w:val="28"/>
          <w:szCs w:val="28"/>
        </w:rPr>
        <w:t>,</w:t>
      </w:r>
      <w:r w:rsidR="00D76AA4" w:rsidRPr="00D76AA4">
        <w:rPr>
          <w:sz w:val="28"/>
          <w:szCs w:val="28"/>
        </w:rPr>
        <w:t xml:space="preserve"> se ruega: </w:t>
      </w:r>
    </w:p>
    <w:p w14:paraId="27CBDA1B" w14:textId="77777777" w:rsidR="0082244F" w:rsidRDefault="0082244F" w:rsidP="00814E94">
      <w:pPr>
        <w:ind w:left="540" w:right="1232" w:firstLine="540"/>
        <w:jc w:val="both"/>
        <w:rPr>
          <w:sz w:val="28"/>
          <w:szCs w:val="28"/>
        </w:rPr>
      </w:pPr>
    </w:p>
    <w:p w14:paraId="527B1061" w14:textId="6F024548" w:rsidR="0082244F" w:rsidRPr="00D76AA4" w:rsidRDefault="0082244F" w:rsidP="0082244F">
      <w:pPr>
        <w:numPr>
          <w:ilvl w:val="0"/>
          <w:numId w:val="7"/>
        </w:numPr>
        <w:ind w:right="1232"/>
        <w:jc w:val="both"/>
        <w:rPr>
          <w:sz w:val="28"/>
          <w:szCs w:val="28"/>
        </w:rPr>
      </w:pPr>
      <w:r>
        <w:rPr>
          <w:sz w:val="28"/>
          <w:szCs w:val="28"/>
        </w:rPr>
        <w:t>Hacer un uso racional del agua potable en casa</w:t>
      </w:r>
      <w:r w:rsidR="00F33274">
        <w:rPr>
          <w:sz w:val="28"/>
          <w:szCs w:val="28"/>
        </w:rPr>
        <w:t>, velando por minorar su consumo</w:t>
      </w:r>
      <w:r>
        <w:rPr>
          <w:sz w:val="28"/>
          <w:szCs w:val="28"/>
        </w:rPr>
        <w:t>.</w:t>
      </w:r>
    </w:p>
    <w:p w14:paraId="131B8CD2" w14:textId="14276597" w:rsidR="00814E94" w:rsidRPr="00D76AA4" w:rsidRDefault="0082244F" w:rsidP="00F4748D">
      <w:pPr>
        <w:numPr>
          <w:ilvl w:val="0"/>
          <w:numId w:val="7"/>
        </w:numPr>
        <w:spacing w:line="360" w:lineRule="auto"/>
        <w:ind w:left="1434" w:right="123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Reducir </w:t>
      </w:r>
      <w:r w:rsidR="00814E94" w:rsidRPr="00D76AA4">
        <w:rPr>
          <w:sz w:val="28"/>
          <w:szCs w:val="28"/>
        </w:rPr>
        <w:t>al mínimo el consumo para usos agropecuarios</w:t>
      </w:r>
      <w:r w:rsidR="006C3DB3">
        <w:rPr>
          <w:sz w:val="28"/>
          <w:szCs w:val="28"/>
        </w:rPr>
        <w:t>.</w:t>
      </w:r>
    </w:p>
    <w:p w14:paraId="22F5FE2D" w14:textId="4C10CA4E" w:rsidR="00814E94" w:rsidRPr="00D76AA4" w:rsidRDefault="0082244F" w:rsidP="00F4748D">
      <w:pPr>
        <w:numPr>
          <w:ilvl w:val="0"/>
          <w:numId w:val="7"/>
        </w:numPr>
        <w:spacing w:line="360" w:lineRule="auto"/>
        <w:ind w:left="1434" w:right="123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Reducir </w:t>
      </w:r>
      <w:r w:rsidR="00F33274">
        <w:rPr>
          <w:sz w:val="28"/>
          <w:szCs w:val="28"/>
        </w:rPr>
        <w:t xml:space="preserve">al mínimo el </w:t>
      </w:r>
      <w:r w:rsidR="00814E94" w:rsidRPr="00D76AA4">
        <w:rPr>
          <w:sz w:val="28"/>
          <w:szCs w:val="28"/>
        </w:rPr>
        <w:t>gasto de agua en riego de jardines.</w:t>
      </w:r>
    </w:p>
    <w:p w14:paraId="5224CC6E" w14:textId="67F623B2" w:rsidR="00794E93" w:rsidRPr="00D76AA4" w:rsidRDefault="00814E94" w:rsidP="00F4748D">
      <w:pPr>
        <w:numPr>
          <w:ilvl w:val="0"/>
          <w:numId w:val="7"/>
        </w:numPr>
        <w:spacing w:line="360" w:lineRule="auto"/>
        <w:ind w:left="1434" w:right="1230" w:hanging="357"/>
        <w:jc w:val="both"/>
        <w:rPr>
          <w:sz w:val="28"/>
          <w:szCs w:val="28"/>
        </w:rPr>
      </w:pPr>
      <w:r w:rsidRPr="00D76AA4">
        <w:rPr>
          <w:sz w:val="28"/>
          <w:szCs w:val="28"/>
        </w:rPr>
        <w:t xml:space="preserve">No </w:t>
      </w:r>
      <w:r w:rsidR="0082244F">
        <w:rPr>
          <w:sz w:val="28"/>
          <w:szCs w:val="28"/>
        </w:rPr>
        <w:t>lavar</w:t>
      </w:r>
      <w:r w:rsidR="00F33274">
        <w:rPr>
          <w:sz w:val="28"/>
          <w:szCs w:val="28"/>
        </w:rPr>
        <w:t xml:space="preserve"> </w:t>
      </w:r>
      <w:r w:rsidR="00794E93" w:rsidRPr="00D76AA4">
        <w:rPr>
          <w:sz w:val="28"/>
          <w:szCs w:val="28"/>
        </w:rPr>
        <w:t>vehículos ni otros elementos con mangueras, siendo aconsejable el uso de cubos y esponja como medio alternativo.</w:t>
      </w:r>
    </w:p>
    <w:p w14:paraId="68C367C2" w14:textId="68C45C12" w:rsidR="00794E93" w:rsidRPr="00D76AA4" w:rsidRDefault="00794E93" w:rsidP="00F4748D">
      <w:pPr>
        <w:numPr>
          <w:ilvl w:val="0"/>
          <w:numId w:val="7"/>
        </w:numPr>
        <w:spacing w:line="360" w:lineRule="auto"/>
        <w:ind w:left="1434" w:right="1230" w:hanging="357"/>
        <w:jc w:val="both"/>
        <w:rPr>
          <w:sz w:val="28"/>
          <w:szCs w:val="28"/>
        </w:rPr>
      </w:pPr>
      <w:r w:rsidRPr="00D76AA4">
        <w:rPr>
          <w:sz w:val="28"/>
          <w:szCs w:val="28"/>
        </w:rPr>
        <w:t xml:space="preserve">No </w:t>
      </w:r>
      <w:r w:rsidR="0082244F">
        <w:rPr>
          <w:sz w:val="28"/>
          <w:szCs w:val="28"/>
        </w:rPr>
        <w:t xml:space="preserve">utilizar </w:t>
      </w:r>
      <w:r w:rsidRPr="00D76AA4">
        <w:rPr>
          <w:sz w:val="28"/>
          <w:szCs w:val="28"/>
        </w:rPr>
        <w:t>agua potable para limpiar o refrescar patios o similares.</w:t>
      </w:r>
    </w:p>
    <w:p w14:paraId="2B70687A" w14:textId="77777777" w:rsidR="00794E93" w:rsidRPr="00D76AA4" w:rsidRDefault="00794E93" w:rsidP="00F4748D">
      <w:pPr>
        <w:numPr>
          <w:ilvl w:val="0"/>
          <w:numId w:val="7"/>
        </w:numPr>
        <w:spacing w:line="360" w:lineRule="auto"/>
        <w:ind w:left="1434" w:right="1230" w:hanging="357"/>
        <w:jc w:val="both"/>
        <w:rPr>
          <w:sz w:val="28"/>
          <w:szCs w:val="28"/>
        </w:rPr>
      </w:pPr>
      <w:r w:rsidRPr="00D76AA4">
        <w:rPr>
          <w:sz w:val="28"/>
          <w:szCs w:val="28"/>
        </w:rPr>
        <w:t xml:space="preserve">No </w:t>
      </w:r>
      <w:r w:rsidR="0082244F">
        <w:rPr>
          <w:sz w:val="28"/>
          <w:szCs w:val="28"/>
        </w:rPr>
        <w:t>derramar</w:t>
      </w:r>
      <w:r w:rsidRPr="00D76AA4">
        <w:rPr>
          <w:sz w:val="28"/>
          <w:szCs w:val="28"/>
        </w:rPr>
        <w:t xml:space="preserve"> agua a la vía pública.</w:t>
      </w:r>
    </w:p>
    <w:p w14:paraId="1264D27C" w14:textId="44B68DF8" w:rsidR="00794E93" w:rsidRPr="00D76AA4" w:rsidRDefault="0082244F" w:rsidP="00F4748D">
      <w:pPr>
        <w:numPr>
          <w:ilvl w:val="0"/>
          <w:numId w:val="7"/>
        </w:numPr>
        <w:spacing w:line="360" w:lineRule="auto"/>
        <w:ind w:left="1434" w:right="123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Evitar el </w:t>
      </w:r>
      <w:r w:rsidR="00794E93" w:rsidRPr="00D76AA4">
        <w:rPr>
          <w:sz w:val="28"/>
          <w:szCs w:val="28"/>
        </w:rPr>
        <w:t>llenado de piscinas</w:t>
      </w:r>
      <w:r w:rsidR="00F33274">
        <w:rPr>
          <w:sz w:val="28"/>
          <w:szCs w:val="28"/>
        </w:rPr>
        <w:t xml:space="preserve"> que no cuenten con sistema de depuración o reutilización del agua</w:t>
      </w:r>
      <w:r w:rsidR="00794E93" w:rsidRPr="00D76AA4">
        <w:rPr>
          <w:sz w:val="28"/>
          <w:szCs w:val="28"/>
        </w:rPr>
        <w:t>.</w:t>
      </w:r>
    </w:p>
    <w:p w14:paraId="40EBA16F" w14:textId="77777777" w:rsidR="004B325A" w:rsidRPr="00D76AA4" w:rsidRDefault="004B325A" w:rsidP="00A80E17">
      <w:pPr>
        <w:ind w:left="540" w:right="1232" w:firstLine="540"/>
        <w:jc w:val="both"/>
        <w:rPr>
          <w:sz w:val="28"/>
          <w:szCs w:val="28"/>
        </w:rPr>
      </w:pPr>
    </w:p>
    <w:p w14:paraId="2A9CF69E" w14:textId="4A166D24" w:rsidR="00CB357C" w:rsidRPr="00D76AA4" w:rsidRDefault="00794E93" w:rsidP="00A80E17">
      <w:pPr>
        <w:ind w:left="540" w:right="1232" w:firstLine="540"/>
        <w:jc w:val="both"/>
        <w:rPr>
          <w:sz w:val="28"/>
          <w:szCs w:val="28"/>
        </w:rPr>
      </w:pPr>
      <w:r w:rsidRPr="00D76AA4">
        <w:rPr>
          <w:sz w:val="28"/>
          <w:szCs w:val="28"/>
        </w:rPr>
        <w:t xml:space="preserve">Si dichas medidas no surten efecto, el Ayuntamiento </w:t>
      </w:r>
      <w:r w:rsidR="00F33274">
        <w:rPr>
          <w:sz w:val="28"/>
          <w:szCs w:val="28"/>
        </w:rPr>
        <w:t>se verá obligado a establecer</w:t>
      </w:r>
      <w:r w:rsidRPr="00D76AA4">
        <w:rPr>
          <w:sz w:val="28"/>
          <w:szCs w:val="28"/>
        </w:rPr>
        <w:t xml:space="preserve"> las medidas que estime necesarias para garantizar los servicios básicos de abastecimiento dentro del casco urbano.</w:t>
      </w:r>
    </w:p>
    <w:p w14:paraId="62ADD653" w14:textId="77777777" w:rsidR="00794E93" w:rsidRPr="00D76AA4" w:rsidRDefault="00794E93" w:rsidP="00A80E17">
      <w:pPr>
        <w:ind w:left="540" w:right="1232" w:firstLine="540"/>
        <w:jc w:val="both"/>
        <w:rPr>
          <w:sz w:val="28"/>
          <w:szCs w:val="28"/>
        </w:rPr>
      </w:pPr>
    </w:p>
    <w:p w14:paraId="42042091" w14:textId="77777777" w:rsidR="00794E93" w:rsidRPr="00D76AA4" w:rsidRDefault="00794E93" w:rsidP="00A80E17">
      <w:pPr>
        <w:ind w:left="540" w:right="1232" w:firstLine="540"/>
        <w:jc w:val="both"/>
        <w:rPr>
          <w:sz w:val="28"/>
          <w:szCs w:val="28"/>
        </w:rPr>
      </w:pPr>
      <w:r w:rsidRPr="00D76AA4">
        <w:rPr>
          <w:sz w:val="28"/>
          <w:szCs w:val="28"/>
        </w:rPr>
        <w:t>Lo que se comunica para conocimiento de todo el vecindario.</w:t>
      </w:r>
    </w:p>
    <w:p w14:paraId="33624287" w14:textId="77777777" w:rsidR="00794E93" w:rsidRPr="00D76AA4" w:rsidRDefault="00794E93" w:rsidP="00A80E17">
      <w:pPr>
        <w:ind w:left="540" w:right="1232" w:firstLine="540"/>
        <w:jc w:val="both"/>
        <w:rPr>
          <w:sz w:val="28"/>
          <w:szCs w:val="28"/>
        </w:rPr>
      </w:pPr>
    </w:p>
    <w:p w14:paraId="5B9F0571" w14:textId="29A123B2" w:rsidR="00014FB9" w:rsidRDefault="00A13E2A" w:rsidP="004B325A">
      <w:pPr>
        <w:ind w:left="540" w:right="1232" w:firstLine="540"/>
        <w:jc w:val="center"/>
        <w:rPr>
          <w:sz w:val="28"/>
          <w:szCs w:val="28"/>
        </w:rPr>
      </w:pPr>
      <w:r w:rsidRPr="00D76AA4">
        <w:rPr>
          <w:sz w:val="28"/>
          <w:szCs w:val="28"/>
        </w:rPr>
        <w:t xml:space="preserve">En Villarejo del Valle a </w:t>
      </w:r>
      <w:r w:rsidR="00F33274">
        <w:rPr>
          <w:sz w:val="28"/>
          <w:szCs w:val="28"/>
        </w:rPr>
        <w:t>12</w:t>
      </w:r>
      <w:r w:rsidR="00794E93" w:rsidRPr="00D76AA4">
        <w:rPr>
          <w:sz w:val="28"/>
          <w:szCs w:val="28"/>
        </w:rPr>
        <w:t xml:space="preserve"> de agosto de 2022.</w:t>
      </w:r>
    </w:p>
    <w:p w14:paraId="209F9C8B" w14:textId="529F7CD0" w:rsidR="00CB357C" w:rsidRPr="00D76AA4" w:rsidRDefault="00CB357C" w:rsidP="00F33274">
      <w:pPr>
        <w:ind w:left="540" w:right="1232" w:firstLine="540"/>
        <w:jc w:val="center"/>
        <w:rPr>
          <w:sz w:val="28"/>
          <w:szCs w:val="28"/>
        </w:rPr>
      </w:pPr>
      <w:r w:rsidRPr="00D76AA4">
        <w:rPr>
          <w:sz w:val="28"/>
          <w:szCs w:val="28"/>
        </w:rPr>
        <w:t>EL ALCALDE</w:t>
      </w:r>
    </w:p>
    <w:p w14:paraId="0B3942F4" w14:textId="77777777" w:rsidR="004B325A" w:rsidRPr="00D76AA4" w:rsidRDefault="004B325A" w:rsidP="00A80E17">
      <w:pPr>
        <w:ind w:left="540" w:right="1232" w:firstLine="540"/>
        <w:jc w:val="both"/>
        <w:rPr>
          <w:sz w:val="28"/>
          <w:szCs w:val="28"/>
        </w:rPr>
      </w:pPr>
    </w:p>
    <w:p w14:paraId="2ECA2F35" w14:textId="77777777" w:rsidR="00014FB9" w:rsidRPr="00D76AA4" w:rsidRDefault="00CB357C" w:rsidP="00A733FE">
      <w:pPr>
        <w:ind w:left="540" w:right="1232" w:firstLine="540"/>
        <w:jc w:val="both"/>
        <w:rPr>
          <w:sz w:val="28"/>
          <w:szCs w:val="28"/>
        </w:rPr>
      </w:pPr>
      <w:r w:rsidRPr="00D76AA4">
        <w:rPr>
          <w:sz w:val="28"/>
          <w:szCs w:val="28"/>
        </w:rPr>
        <w:tab/>
      </w:r>
      <w:r w:rsidRPr="00D76AA4">
        <w:rPr>
          <w:sz w:val="28"/>
          <w:szCs w:val="28"/>
        </w:rPr>
        <w:tab/>
      </w:r>
      <w:r w:rsidRPr="00D76AA4">
        <w:rPr>
          <w:sz w:val="28"/>
          <w:szCs w:val="28"/>
        </w:rPr>
        <w:tab/>
      </w:r>
      <w:r w:rsidRPr="00D76AA4">
        <w:rPr>
          <w:sz w:val="28"/>
          <w:szCs w:val="28"/>
        </w:rPr>
        <w:tab/>
        <w:t>Fdo. José María Villacastín Rey.</w:t>
      </w:r>
    </w:p>
    <w:sectPr w:rsidR="00014FB9" w:rsidRPr="00D76AA4" w:rsidSect="004B3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352" w:bottom="284" w:left="68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2554" w14:textId="77777777" w:rsidR="0070257F" w:rsidRDefault="0070257F">
      <w:r>
        <w:separator/>
      </w:r>
    </w:p>
  </w:endnote>
  <w:endnote w:type="continuationSeparator" w:id="0">
    <w:p w14:paraId="3090DDD1" w14:textId="77777777" w:rsidR="0070257F" w:rsidRDefault="0070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C3A5" w14:textId="77777777" w:rsidR="00F4748D" w:rsidRDefault="00F47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7604" w14:textId="77777777" w:rsidR="00F4748D" w:rsidRDefault="00F474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D09" w14:textId="77777777" w:rsidR="00F4748D" w:rsidRDefault="00F47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B813" w14:textId="77777777" w:rsidR="0070257F" w:rsidRDefault="0070257F">
      <w:r>
        <w:separator/>
      </w:r>
    </w:p>
  </w:footnote>
  <w:footnote w:type="continuationSeparator" w:id="0">
    <w:p w14:paraId="1A87BE8B" w14:textId="77777777" w:rsidR="0070257F" w:rsidRDefault="0070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B8" w14:textId="77777777" w:rsidR="00F4748D" w:rsidRDefault="00F474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318E" w14:textId="75D97430" w:rsidR="004B325A" w:rsidRDefault="006C3DB3" w:rsidP="00B30147">
    <w:pPr>
      <w:ind w:right="-567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3EFA14" wp14:editId="260701B6">
          <wp:simplePos x="0" y="0"/>
          <wp:positionH relativeFrom="column">
            <wp:posOffset>-85725</wp:posOffset>
          </wp:positionH>
          <wp:positionV relativeFrom="paragraph">
            <wp:posOffset>-337820</wp:posOffset>
          </wp:positionV>
          <wp:extent cx="581025" cy="11334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25A">
      <w:t xml:space="preserve">                                                                                                                             </w:t>
    </w:r>
    <w:r w:rsidR="004B325A">
      <w:rPr>
        <w:rFonts w:ascii="Verdana" w:hAnsi="Verdana"/>
        <w:sz w:val="16"/>
        <w:szCs w:val="16"/>
      </w:rPr>
      <w:t xml:space="preserve">Plaza de </w:t>
    </w:r>
    <w:smartTag w:uri="urn:schemas-microsoft-com:office:smarttags" w:element="PersonName">
      <w:smartTagPr>
        <w:attr w:name="ProductID" w:val="la Constituci￳n"/>
      </w:smartTagPr>
      <w:r w:rsidR="004B325A">
        <w:rPr>
          <w:rFonts w:ascii="Verdana" w:hAnsi="Verdana"/>
          <w:sz w:val="16"/>
          <w:szCs w:val="16"/>
        </w:rPr>
        <w:t>la Constitución</w:t>
      </w:r>
    </w:smartTag>
    <w:r w:rsidR="004B325A">
      <w:t xml:space="preserve">, 1   </w:t>
    </w:r>
  </w:p>
  <w:p w14:paraId="0649C272" w14:textId="77777777" w:rsidR="004B325A" w:rsidRDefault="004B325A" w:rsidP="00EF7E04">
    <w:pPr>
      <w:ind w:left="7080" w:firstLine="708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</w:t>
    </w:r>
    <w:r w:rsidRPr="00B27A3F">
      <w:rPr>
        <w:rFonts w:ascii="Verdana" w:hAnsi="Verdana"/>
        <w:sz w:val="16"/>
        <w:szCs w:val="16"/>
      </w:rPr>
      <w:t>T</w:t>
    </w:r>
    <w:r>
      <w:rPr>
        <w:rFonts w:ascii="Verdana" w:hAnsi="Verdana"/>
        <w:sz w:val="16"/>
        <w:szCs w:val="16"/>
      </w:rPr>
      <w:t>eléfono y fax.</w:t>
    </w:r>
    <w:r w:rsidRPr="00B27A3F">
      <w:rPr>
        <w:rFonts w:ascii="Verdana" w:hAnsi="Verdana"/>
        <w:sz w:val="16"/>
        <w:szCs w:val="16"/>
      </w:rPr>
      <w:t xml:space="preserve"> 920 38 40 81</w:t>
    </w:r>
  </w:p>
  <w:p w14:paraId="56B5492F" w14:textId="77777777" w:rsidR="004B325A" w:rsidRPr="00B27A3F" w:rsidRDefault="004B325A" w:rsidP="00A733FE">
    <w:pPr>
      <w:ind w:left="708" w:firstLine="708"/>
    </w:pPr>
    <w:r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05413, Villarejo del Valle, (Avila)</w:t>
    </w:r>
  </w:p>
  <w:p w14:paraId="03C56BA4" w14:textId="77777777" w:rsidR="004B325A" w:rsidRDefault="004B325A" w:rsidP="00A80E17">
    <w:pPr>
      <w:ind w:left="1416" w:firstLine="708"/>
      <w:rPr>
        <w:rFonts w:ascii="Verdana" w:hAnsi="Verdana"/>
        <w:b/>
        <w:u w:val="single"/>
      </w:rPr>
    </w:pPr>
    <w:r w:rsidRPr="00EF7E04">
      <w:rPr>
        <w:rFonts w:ascii="Verdana" w:hAnsi="Verdana"/>
        <w:b/>
        <w:u w:val="single"/>
      </w:rPr>
      <w:t>AYUNTAMIENTO  DE  VILLAREJO  DEL  VALLE</w:t>
    </w:r>
  </w:p>
  <w:p w14:paraId="47BF24B4" w14:textId="77777777" w:rsidR="004B325A" w:rsidRDefault="004B325A" w:rsidP="00A80E17">
    <w:pPr>
      <w:ind w:left="1416" w:firstLine="708"/>
      <w:rPr>
        <w:rFonts w:ascii="Verdana" w:hAnsi="Verdana"/>
        <w:b/>
        <w:u w:val="single"/>
      </w:rPr>
    </w:pPr>
  </w:p>
  <w:p w14:paraId="0AEFFB17" w14:textId="77777777" w:rsidR="004B325A" w:rsidRDefault="004B325A" w:rsidP="00A80E17">
    <w:pPr>
      <w:ind w:left="540" w:right="1232" w:firstLine="540"/>
      <w:jc w:val="center"/>
      <w:rPr>
        <w:b/>
        <w:sz w:val="36"/>
        <w:szCs w:val="36"/>
        <w:u w:val="single"/>
      </w:rPr>
    </w:pPr>
    <w:r w:rsidRPr="00A733FE">
      <w:rPr>
        <w:b/>
        <w:sz w:val="36"/>
        <w:szCs w:val="36"/>
        <w:u w:val="single"/>
      </w:rPr>
      <w:t>BANDO</w:t>
    </w:r>
  </w:p>
  <w:p w14:paraId="338051D6" w14:textId="77777777" w:rsidR="00D76AA4" w:rsidRPr="00A733FE" w:rsidRDefault="00D76AA4" w:rsidP="00A80E17">
    <w:pPr>
      <w:ind w:left="540" w:right="1232" w:firstLine="540"/>
      <w:jc w:val="center"/>
      <w:rPr>
        <w:b/>
        <w:sz w:val="36"/>
        <w:szCs w:val="36"/>
        <w:u w:val="single"/>
      </w:rPr>
    </w:pPr>
  </w:p>
  <w:p w14:paraId="5CD04639" w14:textId="77777777" w:rsidR="004B325A" w:rsidRPr="00A733FE" w:rsidRDefault="004B325A" w:rsidP="00A80E17">
    <w:pPr>
      <w:ind w:left="540" w:right="1232" w:firstLine="54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42D8" w14:textId="77777777" w:rsidR="00F4748D" w:rsidRDefault="00F47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A1B"/>
    <w:multiLevelType w:val="hybridMultilevel"/>
    <w:tmpl w:val="1B260AF0"/>
    <w:lvl w:ilvl="0" w:tplc="CBFE7A88">
      <w:start w:val="500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A6A70BF"/>
    <w:multiLevelType w:val="hybridMultilevel"/>
    <w:tmpl w:val="E4F42AAC"/>
    <w:lvl w:ilvl="0" w:tplc="41F60A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856EF"/>
    <w:multiLevelType w:val="hybridMultilevel"/>
    <w:tmpl w:val="A1CA4388"/>
    <w:lvl w:ilvl="0" w:tplc="B49664FC">
      <w:start w:val="5071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C31DDD"/>
    <w:multiLevelType w:val="hybridMultilevel"/>
    <w:tmpl w:val="0AA497F8"/>
    <w:lvl w:ilvl="0" w:tplc="B87E2B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A0C29"/>
    <w:multiLevelType w:val="hybridMultilevel"/>
    <w:tmpl w:val="52F2930C"/>
    <w:lvl w:ilvl="0" w:tplc="9B04557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4D586A08"/>
    <w:multiLevelType w:val="hybridMultilevel"/>
    <w:tmpl w:val="D69EF3AA"/>
    <w:lvl w:ilvl="0" w:tplc="81BA3A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F3379"/>
    <w:multiLevelType w:val="hybridMultilevel"/>
    <w:tmpl w:val="FA46EEBE"/>
    <w:lvl w:ilvl="0" w:tplc="1A36E55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70221622">
    <w:abstractNumId w:val="3"/>
  </w:num>
  <w:num w:numId="2" w16cid:durableId="974675246">
    <w:abstractNumId w:val="5"/>
  </w:num>
  <w:num w:numId="3" w16cid:durableId="1993751474">
    <w:abstractNumId w:val="6"/>
  </w:num>
  <w:num w:numId="4" w16cid:durableId="1592278202">
    <w:abstractNumId w:val="0"/>
  </w:num>
  <w:num w:numId="5" w16cid:durableId="1734885182">
    <w:abstractNumId w:val="2"/>
  </w:num>
  <w:num w:numId="6" w16cid:durableId="1855267766">
    <w:abstractNumId w:val="4"/>
  </w:num>
  <w:num w:numId="7" w16cid:durableId="96215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09"/>
    <w:rsid w:val="00014FB9"/>
    <w:rsid w:val="00030279"/>
    <w:rsid w:val="00046714"/>
    <w:rsid w:val="000754AD"/>
    <w:rsid w:val="0007550A"/>
    <w:rsid w:val="0008610F"/>
    <w:rsid w:val="00117879"/>
    <w:rsid w:val="00143FBE"/>
    <w:rsid w:val="00197CAB"/>
    <w:rsid w:val="001B76E2"/>
    <w:rsid w:val="001C66E5"/>
    <w:rsid w:val="00206673"/>
    <w:rsid w:val="00224790"/>
    <w:rsid w:val="00234BCC"/>
    <w:rsid w:val="00236A31"/>
    <w:rsid w:val="00271AA1"/>
    <w:rsid w:val="002A4CB1"/>
    <w:rsid w:val="002C5954"/>
    <w:rsid w:val="002F6A09"/>
    <w:rsid w:val="00370F43"/>
    <w:rsid w:val="00373B77"/>
    <w:rsid w:val="003D650A"/>
    <w:rsid w:val="004374EC"/>
    <w:rsid w:val="004812AC"/>
    <w:rsid w:val="00485F0C"/>
    <w:rsid w:val="00497E84"/>
    <w:rsid w:val="004A53BE"/>
    <w:rsid w:val="004B325A"/>
    <w:rsid w:val="004D44CA"/>
    <w:rsid w:val="005121EB"/>
    <w:rsid w:val="00553A4C"/>
    <w:rsid w:val="0058282E"/>
    <w:rsid w:val="005B4AD3"/>
    <w:rsid w:val="00662F04"/>
    <w:rsid w:val="006A4DEA"/>
    <w:rsid w:val="006C3DB3"/>
    <w:rsid w:val="006D0500"/>
    <w:rsid w:val="006D3A5C"/>
    <w:rsid w:val="0070257F"/>
    <w:rsid w:val="007219A8"/>
    <w:rsid w:val="007228FC"/>
    <w:rsid w:val="00764D57"/>
    <w:rsid w:val="00767CCA"/>
    <w:rsid w:val="00794E93"/>
    <w:rsid w:val="007C7358"/>
    <w:rsid w:val="00812286"/>
    <w:rsid w:val="00814E94"/>
    <w:rsid w:val="0082244F"/>
    <w:rsid w:val="00862913"/>
    <w:rsid w:val="00913F25"/>
    <w:rsid w:val="009375E6"/>
    <w:rsid w:val="0095409C"/>
    <w:rsid w:val="009564FC"/>
    <w:rsid w:val="009A7351"/>
    <w:rsid w:val="009E07F1"/>
    <w:rsid w:val="009E2CF1"/>
    <w:rsid w:val="00A01625"/>
    <w:rsid w:val="00A05B5C"/>
    <w:rsid w:val="00A13E2A"/>
    <w:rsid w:val="00A40FF9"/>
    <w:rsid w:val="00A41B53"/>
    <w:rsid w:val="00A630C1"/>
    <w:rsid w:val="00A66120"/>
    <w:rsid w:val="00A733FE"/>
    <w:rsid w:val="00A80E17"/>
    <w:rsid w:val="00A97136"/>
    <w:rsid w:val="00AB1C68"/>
    <w:rsid w:val="00B14CC6"/>
    <w:rsid w:val="00B27A3F"/>
    <w:rsid w:val="00B30147"/>
    <w:rsid w:val="00B86D00"/>
    <w:rsid w:val="00C04FD9"/>
    <w:rsid w:val="00C47997"/>
    <w:rsid w:val="00CB357C"/>
    <w:rsid w:val="00CF4A7B"/>
    <w:rsid w:val="00D4148C"/>
    <w:rsid w:val="00D54327"/>
    <w:rsid w:val="00D6469D"/>
    <w:rsid w:val="00D76AA4"/>
    <w:rsid w:val="00DD50FF"/>
    <w:rsid w:val="00DD55D0"/>
    <w:rsid w:val="00E110AF"/>
    <w:rsid w:val="00EF7E04"/>
    <w:rsid w:val="00F02D77"/>
    <w:rsid w:val="00F102A6"/>
    <w:rsid w:val="00F17065"/>
    <w:rsid w:val="00F33274"/>
    <w:rsid w:val="00F4282C"/>
    <w:rsid w:val="00F4748D"/>
    <w:rsid w:val="00F47CC3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323FB72"/>
  <w15:chartTrackingRefBased/>
  <w15:docId w15:val="{3422A040-0635-4176-97A8-4D95E9B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B7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71A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AA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06673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373B77"/>
    <w:pPr>
      <w:spacing w:line="360" w:lineRule="auto"/>
      <w:ind w:firstLine="696"/>
      <w:jc w:val="both"/>
    </w:pPr>
    <w:rPr>
      <w:rFonts w:ascii="Verdana" w:hAnsi="Verdana"/>
      <w:b/>
      <w:bCs/>
      <w:color w:val="333399"/>
      <w:sz w:val="22"/>
    </w:rPr>
  </w:style>
  <w:style w:type="table" w:styleId="Tablaconcuadrcula">
    <w:name w:val="Table Grid"/>
    <w:basedOn w:val="Tablanormal"/>
    <w:rsid w:val="0007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BC95-6B73-4751-ACBC-41E9B7B6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BANDO</vt:lpstr>
    </vt:vector>
  </TitlesOfParts>
  <Company>VILLAREJO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AYTO. VILLAREJO</dc:creator>
  <cp:keywords/>
  <cp:lastModifiedBy>-------- --------</cp:lastModifiedBy>
  <cp:revision>3</cp:revision>
  <cp:lastPrinted>2022-08-09T10:09:00Z</cp:lastPrinted>
  <dcterms:created xsi:type="dcterms:W3CDTF">2022-08-11T13:05:00Z</dcterms:created>
  <dcterms:modified xsi:type="dcterms:W3CDTF">2022-08-11T13:06:00Z</dcterms:modified>
</cp:coreProperties>
</file>