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3E5" w:rsidRPr="005113E5" w:rsidRDefault="005113E5" w:rsidP="005B5F3D">
      <w:pPr>
        <w:rPr>
          <w:b/>
          <w:sz w:val="32"/>
          <w:szCs w:val="32"/>
        </w:rPr>
      </w:pPr>
      <w:bookmarkStart w:id="0" w:name="_GoBack"/>
      <w:r w:rsidRPr="005113E5">
        <w:rPr>
          <w:b/>
          <w:sz w:val="32"/>
          <w:szCs w:val="32"/>
        </w:rPr>
        <w:t>MEDIDAS COVID-19 CASTILLA LA MANCHA</w:t>
      </w:r>
    </w:p>
    <w:bookmarkEnd w:id="0"/>
    <w:p w:rsidR="005113E5" w:rsidRDefault="005113E5" w:rsidP="005B5F3D"/>
    <w:p w:rsidR="005B5F3D" w:rsidRDefault="005B5F3D" w:rsidP="005B5F3D">
      <w:r>
        <w:t>Hoy se ha publicado el Decreto 66/2020, de 29 de octubre, de la JCCM, con medidas específicas en el ámbito de nuestra Comunidad Aut</w:t>
      </w:r>
      <w:r>
        <w:t>ónoma durante estado de alarma:</w:t>
      </w:r>
    </w:p>
    <w:p w:rsidR="005B5F3D" w:rsidRDefault="005B5F3D" w:rsidP="005B5F3D"/>
    <w:p w:rsidR="005B5F3D" w:rsidRPr="005B5F3D" w:rsidRDefault="005B5F3D" w:rsidP="005B5F3D">
      <w:pPr>
        <w:rPr>
          <w:b/>
        </w:rPr>
      </w:pPr>
      <w:r w:rsidRPr="005B5F3D">
        <w:rPr>
          <w:b/>
        </w:rPr>
        <w:t>*</w:t>
      </w:r>
      <w:r w:rsidRPr="005B5F3D">
        <w:rPr>
          <w:b/>
        </w:rPr>
        <w:t xml:space="preserve"> Libertad de </w:t>
      </w:r>
      <w:r w:rsidRPr="005B5F3D">
        <w:rPr>
          <w:b/>
        </w:rPr>
        <w:t xml:space="preserve">circulación en horario nocturno: </w:t>
      </w:r>
      <w:r w:rsidRPr="005B5F3D">
        <w:rPr>
          <w:b/>
        </w:rPr>
        <w:t xml:space="preserve"> </w:t>
      </w:r>
    </w:p>
    <w:p w:rsidR="005B5F3D" w:rsidRDefault="005B5F3D" w:rsidP="005B5F3D">
      <w:r>
        <w:t>-</w:t>
      </w:r>
      <w:r>
        <w:t xml:space="preserve">El toque de queda </w:t>
      </w:r>
      <w:r>
        <w:rPr>
          <w:rFonts w:ascii="Calibri" w:hAnsi="Calibri" w:cs="Calibri"/>
        </w:rPr>
        <w:t>c</w:t>
      </w:r>
      <w:r>
        <w:t>omienza a las 00:00 horas y finaliza a las 6:00 horas.</w:t>
      </w:r>
    </w:p>
    <w:p w:rsidR="005B5F3D" w:rsidRDefault="005B5F3D" w:rsidP="005B5F3D"/>
    <w:p w:rsidR="005B5F3D" w:rsidRPr="005B5F3D" w:rsidRDefault="005B5F3D" w:rsidP="005B5F3D">
      <w:pPr>
        <w:rPr>
          <w:b/>
        </w:rPr>
      </w:pPr>
      <w:r w:rsidRPr="005B5F3D">
        <w:rPr>
          <w:rFonts w:ascii="Segoe UI Symbol" w:hAnsi="Segoe UI Symbol" w:cs="Segoe UI Symbol"/>
          <w:b/>
        </w:rPr>
        <w:t>*</w:t>
      </w:r>
      <w:r w:rsidRPr="005B5F3D">
        <w:rPr>
          <w:b/>
        </w:rPr>
        <w:t>Entrada y salida en la Comunidad Autónoma. Sólo se puede salir o ent</w:t>
      </w:r>
      <w:r w:rsidRPr="005B5F3D">
        <w:rPr>
          <w:b/>
        </w:rPr>
        <w:t>rar por los siguientes motivos:</w:t>
      </w:r>
    </w:p>
    <w:p w:rsidR="005B5F3D" w:rsidRDefault="005B5F3D" w:rsidP="005B5F3D">
      <w:r>
        <w:t>- Adquisición de medicamentos, productos sanitarios y otros bienes d</w:t>
      </w:r>
      <w:r>
        <w:t>e primera necesidad</w:t>
      </w:r>
    </w:p>
    <w:p w:rsidR="005B5F3D" w:rsidRDefault="005B5F3D" w:rsidP="005B5F3D">
      <w:r>
        <w:t>- Asistencia a centros, servicio</w:t>
      </w:r>
      <w:r>
        <w:t>s y establecimientos sanitarios.</w:t>
      </w:r>
    </w:p>
    <w:p w:rsidR="005B5F3D" w:rsidRDefault="005B5F3D" w:rsidP="005B5F3D">
      <w:r>
        <w:t>- Asistencia a centros de atención veterinaria</w:t>
      </w:r>
      <w:r>
        <w:rPr>
          <w:rFonts w:ascii="Calibri" w:hAnsi="Calibri" w:cs="Calibri"/>
        </w:rPr>
        <w:t xml:space="preserve"> </w:t>
      </w:r>
      <w:r>
        <w:t>por motivos de urgencia</w:t>
      </w:r>
    </w:p>
    <w:p w:rsidR="005B5F3D" w:rsidRDefault="005B5F3D" w:rsidP="005B5F3D">
      <w:r>
        <w:t>- Por motivos laborales o razones legales</w:t>
      </w:r>
      <w:r>
        <w:t xml:space="preserve">. </w:t>
      </w:r>
    </w:p>
    <w:p w:rsidR="005B5F3D" w:rsidRDefault="005B5F3D" w:rsidP="005B5F3D">
      <w:r>
        <w:t>- A</w:t>
      </w:r>
      <w:r>
        <w:t>sistencia y cuidado de mayores</w:t>
      </w:r>
      <w:r>
        <w:t>,</w:t>
      </w:r>
      <w:r>
        <w:t xml:space="preserve"> menores</w:t>
      </w:r>
      <w:r>
        <w:t>, dependientes, personas con discapaci</w:t>
      </w:r>
      <w:r>
        <w:t>dad o especialmente vulnerables.</w:t>
      </w:r>
    </w:p>
    <w:p w:rsidR="005B5F3D" w:rsidRDefault="005B5F3D" w:rsidP="005B5F3D">
      <w:r>
        <w:t>- Por causa de fuerza mayor o situación de necesidad</w:t>
      </w:r>
    </w:p>
    <w:p w:rsidR="005B5F3D" w:rsidRDefault="005B5F3D" w:rsidP="005B5F3D"/>
    <w:p w:rsidR="005B5F3D" w:rsidRPr="005B5F3D" w:rsidRDefault="005B5F3D" w:rsidP="005B5F3D">
      <w:pPr>
        <w:rPr>
          <w:b/>
        </w:rPr>
      </w:pPr>
      <w:r w:rsidRPr="005B5F3D">
        <w:rPr>
          <w:rFonts w:ascii="Segoe UI Symbol" w:hAnsi="Segoe UI Symbol" w:cs="Segoe UI Symbol"/>
          <w:b/>
        </w:rPr>
        <w:t>*</w:t>
      </w:r>
      <w:r w:rsidRPr="005B5F3D">
        <w:rPr>
          <w:b/>
        </w:rPr>
        <w:t>Permanencia de grupos en espacios públicos y privados. 6 personas máximo, salvo que se trate de convivientes</w:t>
      </w:r>
    </w:p>
    <w:p w:rsidR="005B5F3D" w:rsidRDefault="005B5F3D" w:rsidP="005B5F3D"/>
    <w:p w:rsidR="005B5F3D" w:rsidRPr="005B5F3D" w:rsidRDefault="005B5F3D" w:rsidP="005B5F3D">
      <w:pPr>
        <w:rPr>
          <w:b/>
        </w:rPr>
      </w:pPr>
      <w:r w:rsidRPr="005B5F3D">
        <w:rPr>
          <w:rFonts w:ascii="Segoe UI Symbol" w:hAnsi="Segoe UI Symbol" w:cs="Segoe UI Symbol"/>
          <w:b/>
        </w:rPr>
        <w:t>*</w:t>
      </w:r>
      <w:r w:rsidRPr="005B5F3D">
        <w:rPr>
          <w:b/>
        </w:rPr>
        <w:t>Lugares de culto:</w:t>
      </w:r>
    </w:p>
    <w:p w:rsidR="005B5F3D" w:rsidRDefault="005B5F3D" w:rsidP="005B5F3D">
      <w:r>
        <w:t>- En espacios cerrados, el 40% del aforo</w:t>
      </w:r>
      <w:r>
        <w:t>.</w:t>
      </w:r>
    </w:p>
    <w:p w:rsidR="005B5F3D" w:rsidRDefault="005B5F3D" w:rsidP="005B5F3D">
      <w:r>
        <w:t>- Al aire libre, debe garantizarse distancia de seguridad interpersonal y el resto de la normativa higiénico-sanitaria, no pudiendo superarse las 100 personas</w:t>
      </w:r>
      <w:r>
        <w:t>.</w:t>
      </w:r>
    </w:p>
    <w:p w:rsidR="005B5F3D" w:rsidRDefault="005B5F3D" w:rsidP="005B5F3D"/>
    <w:p w:rsidR="00167A25" w:rsidRPr="005B5F3D" w:rsidRDefault="005B5F3D" w:rsidP="005B5F3D">
      <w:pPr>
        <w:rPr>
          <w:b/>
        </w:rPr>
      </w:pPr>
      <w:r w:rsidRPr="005B5F3D">
        <w:rPr>
          <w:b/>
        </w:rPr>
        <w:t>*Estas limitaciones entrarán en vigor a las 00:00 horas del día 30 de octubre y se mantendrán mientras esté declarado el estado de alarma</w:t>
      </w:r>
      <w:r w:rsidRPr="005B5F3D">
        <w:rPr>
          <w:b/>
        </w:rPr>
        <w:t>.</w:t>
      </w:r>
    </w:p>
    <w:sectPr w:rsidR="00167A25" w:rsidRPr="005B5F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F3D"/>
    <w:rsid w:val="00167A25"/>
    <w:rsid w:val="005113E5"/>
    <w:rsid w:val="005B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acarcamol@hotmail.com</dc:creator>
  <cp:lastModifiedBy>acarcamol@hotmail.com</cp:lastModifiedBy>
  <cp:revision>2</cp:revision>
  <dcterms:created xsi:type="dcterms:W3CDTF">2020-10-29T13:46:00Z</dcterms:created>
  <dcterms:modified xsi:type="dcterms:W3CDTF">2020-10-29T13:46:00Z</dcterms:modified>
</cp:coreProperties>
</file>