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742950"/>
            <wp:effectExtent l="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81" w:rsidRDefault="006A1481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6A1481" w:rsidRPr="006A1481" w:rsidRDefault="006A1481" w:rsidP="00B54B67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  <w:r w:rsidRPr="006A1481">
        <w:rPr>
          <w:rFonts w:asciiTheme="majorHAnsi" w:hAnsiTheme="majorHAnsi" w:cs="Rod"/>
          <w:b/>
          <w:sz w:val="28"/>
          <w:szCs w:val="28"/>
        </w:rPr>
        <w:t xml:space="preserve">ILMO. AYUNTAMIENTO DE LA  PARRILLA </w:t>
      </w:r>
    </w:p>
    <w:p w:rsidR="006A1481" w:rsidRDefault="006A1481" w:rsidP="00B54B67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  <w:r w:rsidRPr="006A1481">
        <w:rPr>
          <w:rFonts w:asciiTheme="majorHAnsi" w:hAnsiTheme="majorHAnsi" w:cs="Rod"/>
          <w:b/>
          <w:sz w:val="28"/>
          <w:szCs w:val="28"/>
        </w:rPr>
        <w:t>CONCEJALÍA DE  CULTURA Y DEPORTES</w:t>
      </w:r>
    </w:p>
    <w:p w:rsidR="006A1481" w:rsidRDefault="006A1481" w:rsidP="00B54B67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</w:p>
    <w:p w:rsidR="006A1481" w:rsidRDefault="006A1481" w:rsidP="00B54B67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</w:p>
    <w:p w:rsidR="006A1481" w:rsidRDefault="006A1481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>Queridos vecinos:</w:t>
      </w:r>
    </w:p>
    <w:p w:rsidR="006A1481" w:rsidRDefault="006A1481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ab/>
        <w:t xml:space="preserve">Todos estos años anteriores, llegadas estas fechas ya </w:t>
      </w:r>
      <w:proofErr w:type="spellStart"/>
      <w:r>
        <w:rPr>
          <w:rFonts w:asciiTheme="majorHAnsi" w:hAnsiTheme="majorHAnsi" w:cs="Rod"/>
          <w:sz w:val="28"/>
          <w:szCs w:val="28"/>
        </w:rPr>
        <w:t>habiamos</w:t>
      </w:r>
      <w:proofErr w:type="spellEnd"/>
      <w:r>
        <w:rPr>
          <w:rFonts w:asciiTheme="majorHAnsi" w:hAnsiTheme="majorHAnsi" w:cs="Rod"/>
          <w:sz w:val="28"/>
          <w:szCs w:val="28"/>
        </w:rPr>
        <w:t xml:space="preserve"> presentado la Programación Lúdico - Cultural  del Verano. Este año, </w:t>
      </w:r>
      <w:proofErr w:type="spellStart"/>
      <w:r>
        <w:rPr>
          <w:rFonts w:asciiTheme="majorHAnsi" w:hAnsiTheme="majorHAnsi" w:cs="Rod"/>
          <w:sz w:val="28"/>
          <w:szCs w:val="28"/>
        </w:rPr>
        <w:t>lamentandolo</w:t>
      </w:r>
      <w:proofErr w:type="spellEnd"/>
      <w:r>
        <w:rPr>
          <w:rFonts w:asciiTheme="majorHAnsi" w:hAnsiTheme="majorHAnsi" w:cs="Rod"/>
          <w:sz w:val="28"/>
          <w:szCs w:val="28"/>
        </w:rPr>
        <w:t xml:space="preserve"> mucho,  les queremos informar de  que ante las </w:t>
      </w:r>
      <w:proofErr w:type="spellStart"/>
      <w:r>
        <w:rPr>
          <w:rFonts w:asciiTheme="majorHAnsi" w:hAnsiTheme="majorHAnsi" w:cs="Rod"/>
          <w:sz w:val="28"/>
          <w:szCs w:val="28"/>
        </w:rPr>
        <w:t>cirncunstancias</w:t>
      </w:r>
      <w:proofErr w:type="spellEnd"/>
      <w:r>
        <w:rPr>
          <w:rFonts w:asciiTheme="majorHAnsi" w:hAnsiTheme="majorHAnsi" w:cs="Rod"/>
          <w:sz w:val="28"/>
          <w:szCs w:val="28"/>
        </w:rPr>
        <w:t xml:space="preserve"> provocadas por el COVID 19, nos es imposible sacar un programa con la debida antelación, dado que son muchas las restricciones existentes tanto para nosotros como para las Empresas contratadas.</w:t>
      </w:r>
    </w:p>
    <w:p w:rsidR="006A1481" w:rsidRDefault="006A1481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ab/>
        <w:t>Ello, no nos ha impedid</w:t>
      </w:r>
      <w:r w:rsidR="003E1A2A">
        <w:rPr>
          <w:rFonts w:asciiTheme="majorHAnsi" w:hAnsiTheme="majorHAnsi" w:cs="Rod"/>
          <w:sz w:val="28"/>
          <w:szCs w:val="28"/>
        </w:rPr>
        <w:t xml:space="preserve">o seguir trabajando en el empeño de preparar algunas actividades  o actuaciones divertidas para todos, aunque el </w:t>
      </w:r>
      <w:proofErr w:type="spellStart"/>
      <w:r w:rsidR="003E1A2A">
        <w:rPr>
          <w:rFonts w:asciiTheme="majorHAnsi" w:hAnsiTheme="majorHAnsi" w:cs="Rod"/>
          <w:sz w:val="28"/>
          <w:szCs w:val="28"/>
        </w:rPr>
        <w:t>abánico</w:t>
      </w:r>
      <w:proofErr w:type="spellEnd"/>
      <w:r w:rsidR="003E1A2A">
        <w:rPr>
          <w:rFonts w:asciiTheme="majorHAnsi" w:hAnsiTheme="majorHAnsi" w:cs="Rod"/>
          <w:sz w:val="28"/>
          <w:szCs w:val="28"/>
        </w:rPr>
        <w:t xml:space="preserve"> se ha reducido considerablemente si se quiere garantizar el cumplimiento de la normativa.</w:t>
      </w:r>
    </w:p>
    <w:p w:rsidR="003E1A2A" w:rsidRDefault="003E1A2A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ab/>
        <w:t>Por lo tanto, iremos anunciando las diversas actuaciones  y actividades con carteles, y con la antelación debida una  vez podamos confirmarlas.</w:t>
      </w:r>
    </w:p>
    <w:p w:rsidR="003E1A2A" w:rsidRDefault="003E1A2A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ab/>
        <w:t xml:space="preserve">Les adelantamos que habrá CINE AL AIRE LIBRE los miércoles a las 22:30 h. y el día 23 de Julio, una Actuación Cómico Circense en la Plaza Mayor a cargo del Gran </w:t>
      </w:r>
      <w:proofErr w:type="spellStart"/>
      <w:r>
        <w:rPr>
          <w:rFonts w:asciiTheme="majorHAnsi" w:hAnsiTheme="majorHAnsi" w:cs="Rod"/>
          <w:sz w:val="28"/>
          <w:szCs w:val="28"/>
        </w:rPr>
        <w:t>Rufus</w:t>
      </w:r>
      <w:proofErr w:type="spellEnd"/>
      <w:r>
        <w:rPr>
          <w:rFonts w:asciiTheme="majorHAnsi" w:hAnsiTheme="majorHAnsi" w:cs="Rod"/>
          <w:sz w:val="28"/>
          <w:szCs w:val="28"/>
        </w:rPr>
        <w:t>.</w:t>
      </w:r>
    </w:p>
    <w:p w:rsidR="003E1A2A" w:rsidRDefault="003E1A2A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ab/>
        <w:t>Reiteramos nuestro compromiso para fomentar el ocio, la cultura y el divertimento, pero este verano con las  limitaciones impuestas y que son ajenas a nuestro interés.</w:t>
      </w:r>
    </w:p>
    <w:p w:rsidR="006A1481" w:rsidRDefault="006A1481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</w:p>
    <w:p w:rsidR="003E1A2A" w:rsidRDefault="003E1A2A" w:rsidP="003E1A2A">
      <w:pPr>
        <w:spacing w:line="240" w:lineRule="auto"/>
        <w:jc w:val="center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>FELIZ VERANO A TODOS</w:t>
      </w:r>
    </w:p>
    <w:p w:rsidR="003E1A2A" w:rsidRDefault="003E1A2A" w:rsidP="003E1A2A">
      <w:pPr>
        <w:spacing w:line="240" w:lineRule="auto"/>
        <w:jc w:val="center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t>A PESAR DE TODO Y POR ENCIMA DE TODO</w:t>
      </w:r>
    </w:p>
    <w:p w:rsidR="006A1481" w:rsidRPr="006A1481" w:rsidRDefault="006A1481" w:rsidP="006A1481">
      <w:pPr>
        <w:spacing w:line="240" w:lineRule="auto"/>
        <w:jc w:val="both"/>
        <w:rPr>
          <w:rFonts w:asciiTheme="majorHAnsi" w:hAnsiTheme="majorHAnsi" w:cs="Rod"/>
          <w:sz w:val="28"/>
          <w:szCs w:val="28"/>
        </w:rPr>
      </w:pPr>
      <w:r>
        <w:rPr>
          <w:rFonts w:asciiTheme="majorHAnsi" w:hAnsiTheme="majorHAnsi" w:cs="Rod"/>
          <w:sz w:val="28"/>
          <w:szCs w:val="28"/>
        </w:rPr>
        <w:lastRenderedPageBreak/>
        <w:tab/>
      </w:r>
    </w:p>
    <w:sectPr w:rsidR="006A1481" w:rsidRPr="006A148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908E1"/>
    <w:rsid w:val="000A0F33"/>
    <w:rsid w:val="000E33A9"/>
    <w:rsid w:val="00117AB5"/>
    <w:rsid w:val="001C2E87"/>
    <w:rsid w:val="001F15A7"/>
    <w:rsid w:val="00210501"/>
    <w:rsid w:val="002265D8"/>
    <w:rsid w:val="002347DD"/>
    <w:rsid w:val="00251B32"/>
    <w:rsid w:val="00251C31"/>
    <w:rsid w:val="002627BA"/>
    <w:rsid w:val="00371917"/>
    <w:rsid w:val="003867FC"/>
    <w:rsid w:val="003903B4"/>
    <w:rsid w:val="003A3FB0"/>
    <w:rsid w:val="003B3CCF"/>
    <w:rsid w:val="003C1F8E"/>
    <w:rsid w:val="003D74F7"/>
    <w:rsid w:val="003E1A2A"/>
    <w:rsid w:val="003F47EA"/>
    <w:rsid w:val="00433ECB"/>
    <w:rsid w:val="00444364"/>
    <w:rsid w:val="00455114"/>
    <w:rsid w:val="00460C26"/>
    <w:rsid w:val="00463ADB"/>
    <w:rsid w:val="00471ADF"/>
    <w:rsid w:val="004A6C9D"/>
    <w:rsid w:val="004B4D1C"/>
    <w:rsid w:val="00501915"/>
    <w:rsid w:val="00533CE3"/>
    <w:rsid w:val="0054541F"/>
    <w:rsid w:val="00577C11"/>
    <w:rsid w:val="005A0969"/>
    <w:rsid w:val="005C6686"/>
    <w:rsid w:val="005E7006"/>
    <w:rsid w:val="0064480E"/>
    <w:rsid w:val="00686C1F"/>
    <w:rsid w:val="00694E52"/>
    <w:rsid w:val="006A1481"/>
    <w:rsid w:val="006F4C71"/>
    <w:rsid w:val="0076532B"/>
    <w:rsid w:val="00775E5D"/>
    <w:rsid w:val="00803B2A"/>
    <w:rsid w:val="00813A2A"/>
    <w:rsid w:val="00846693"/>
    <w:rsid w:val="00852E62"/>
    <w:rsid w:val="00876D38"/>
    <w:rsid w:val="00882168"/>
    <w:rsid w:val="00894DDF"/>
    <w:rsid w:val="008B0D8D"/>
    <w:rsid w:val="008D0B12"/>
    <w:rsid w:val="008E4BE6"/>
    <w:rsid w:val="0094358D"/>
    <w:rsid w:val="00986872"/>
    <w:rsid w:val="009E4CCA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06CB9"/>
    <w:rsid w:val="00D11A0D"/>
    <w:rsid w:val="00D16256"/>
    <w:rsid w:val="00D35B07"/>
    <w:rsid w:val="00D73354"/>
    <w:rsid w:val="00D9175B"/>
    <w:rsid w:val="00DA4716"/>
    <w:rsid w:val="00DB187B"/>
    <w:rsid w:val="00DD0DD2"/>
    <w:rsid w:val="00E03088"/>
    <w:rsid w:val="00E2745A"/>
    <w:rsid w:val="00E9691F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2020-06-10T11:32:00Z</cp:lastPrinted>
  <dcterms:created xsi:type="dcterms:W3CDTF">2020-07-05T20:33:00Z</dcterms:created>
  <dcterms:modified xsi:type="dcterms:W3CDTF">2020-07-05T20:33:00Z</dcterms:modified>
</cp:coreProperties>
</file>