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4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8644"/>
      </w:tblGrid>
      <w:tr>
        <w:trPr>
          <w:trHeight w:val="704" w:hRule="atLeast"/>
        </w:trPr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DÑA. JOSEFA JURADO CORRALES, ALCALDESA PRESIDENTE,  DEL AYUNTAMIENTO DE CAÑETE LA REAL ( MÁLAGA )</w:t>
            </w:r>
          </w:p>
        </w:tc>
      </w:tr>
    </w:tbl>
    <w:p>
      <w:pPr>
        <w:pStyle w:val="Normal"/>
        <w:jc w:val="both"/>
        <w:rPr>
          <w:rStyle w:val="Applestylesp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las atribuciones conferidas a esta Alcaldía, y de conformidad con el art. 21.c) de la Ley de Bases de Régimen Local y con el art.41.4 del Reglamento de Organización, Funcionamiento y Régimen jurídico de las Corporaciones Locales.  </w:t>
      </w:r>
      <w:r>
        <w:rPr>
          <w:rFonts w:ascii="Times New Roman" w:hAnsi="Times New Roman"/>
          <w:b/>
          <w:bCs/>
          <w:sz w:val="24"/>
          <w:szCs w:val="24"/>
        </w:rPr>
        <w:t>RESUELVO: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PRIMERO.- Convocar sesión de carácter ordinaria</w:t>
      </w:r>
      <w:r>
        <w:rPr>
          <w:rFonts w:ascii="Times New Roman" w:hAnsi="Times New Roman"/>
          <w:color w:val="FF6600"/>
          <w:sz w:val="24"/>
          <w:szCs w:val="24"/>
        </w:rPr>
        <w:t xml:space="preserve"> del Pleno de este Ayuntamiento</w:t>
      </w:r>
      <w:r>
        <w:rPr>
          <w:rFonts w:ascii="Times New Roman" w:hAnsi="Times New Roman"/>
          <w:sz w:val="24"/>
          <w:szCs w:val="24"/>
        </w:rPr>
        <w:t xml:space="preserve"> para el próximo viernes 07 de abril de 2017 a las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horas.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SEGUNDO: Fijar el Orden del día de las sesiones convocadas, de conformidad con el art.82 y 134 del ROF, incluyendo los siguientes puntos: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ORDEN DEL DÍA.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Aprobación acta sesiones anterior (ordinaria de 17/01/2017).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Dación de cuentas decretos de Alcaldía (05/2017 a 97/2017).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Aprobación si procede, Proyecto de Actuación explotación recursos mineros sección A la Saladilla y planta de hormigón anexa parcela 14 polígono 9 en el TM de Cañete la Real, promovido por D. Francisco Ángel Padilla.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Aprobación inicial si procede, desahucio administrativo vivienda sita en </w:t>
      </w:r>
      <w:r>
        <w:rPr>
          <w:rFonts w:cs="Times New Roman" w:ascii="Times New Roman" w:hAnsi="Times New Roman"/>
          <w:color w:val="000000"/>
        </w:rPr>
        <w:t>C/ Sabora S/N ( nº 11 según informe de Policía 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Aprobación inicial, si procede </w:t>
      </w:r>
      <w:r>
        <w:rPr>
          <w:rFonts w:cs="Times New Roman" w:ascii="Times New Roman" w:hAnsi="Times New Roman"/>
          <w:bCs/>
          <w:color w:val="000000"/>
        </w:rPr>
        <w:t>Reglamento de agrupación voluntarios protección civil del Ayuntamiento de Cañete la Real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Aprobación si procede acoger al Ayuntamiento de Cañete la Real al Coeficiente de actualización de valores catastrales del artículo 32.2 del texto refundido de la Ley del Catastro Inmobiliario.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Asuntos urgentes.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6"/>
      <w:bookmarkStart w:id="3" w:name="OLE_LINK7"/>
      <w:bookmarkEnd w:id="0"/>
      <w:bookmarkEnd w:id="1"/>
      <w:bookmarkEnd w:id="2"/>
      <w:bookmarkEnd w:id="3"/>
      <w:r>
        <w:rPr>
          <w:rFonts w:cs="Times New Roman" w:ascii="Times New Roman" w:hAnsi="Times New Roman"/>
        </w:rPr>
        <w:t>Mociones, ruegos y preguntas.</w:t>
      </w:r>
    </w:p>
    <w:p>
      <w:pPr>
        <w:pStyle w:val="Cuerpodetext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uerpodetext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TERCERO.- Proceder a la apertura del expediente a que se refiere el art.81 del ROF.</w:t>
      </w:r>
    </w:p>
    <w:p>
      <w:pPr>
        <w:pStyle w:val="Cuerpodetext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uerpodetext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CUARTO.- Notifíquese  por el Secretario la convocatoria de esta sesión a los componentes de este Ayuntamiento remitiéndose el Orden del día.</w:t>
      </w:r>
    </w:p>
    <w:p>
      <w:pPr>
        <w:pStyle w:val="Cuerpodetext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Cañete la Real a fecha lateral de firma electrónica.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Alcaldesa.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/>
      </w:pPr>
      <w:r>
        <w:rPr>
          <w:rFonts w:ascii="Times New Roman" w:hAnsi="Times New Roman"/>
          <w:sz w:val="24"/>
          <w:szCs w:val="24"/>
        </w:rPr>
        <w:t>Fdo. Dña Josefa Jurado Corrales.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opredeterminado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493" w:hanging="0"/>
      <w:jc w:val="right"/>
      <w:rPr>
        <w:rFonts w:ascii="Arial" w:hAnsi="Arial" w:cs="Arial"/>
        <w:sz w:val="16"/>
        <w:lang w:val="pt-BR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329565</wp:posOffset>
          </wp:positionH>
          <wp:positionV relativeFrom="paragraph">
            <wp:posOffset>-1905</wp:posOffset>
          </wp:positionV>
          <wp:extent cx="695325" cy="866775"/>
          <wp:effectExtent l="0" t="0" r="0" b="0"/>
          <wp:wrapTight wrapText="bothSides">
            <wp:wrapPolygon edited="0">
              <wp:start x="-682" y="0"/>
              <wp:lineTo x="-682" y="21265"/>
              <wp:lineTo x="21890" y="21265"/>
              <wp:lineTo x="21890" y="0"/>
              <wp:lineTo x="-682" y="0"/>
            </wp:wrapPolygon>
          </wp:wrapTight>
          <wp:docPr id="1" name="Imagen 1" descr="logo ayto cañ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ayto cañe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 w:ascii="Arial" w:hAnsi="Arial"/>
        <w:sz w:val="16"/>
        <w:lang w:val="pt-BR"/>
      </w:rPr>
      <w:t>E</w:t>
    </w:r>
    <w:r>
      <w:rPr>
        <w:rFonts w:cs="Arial" w:ascii="Arial" w:hAnsi="Arial"/>
        <w:sz w:val="16"/>
        <w:lang w:val="pt-BR"/>
      </w:rPr>
      <w:t>xcmo. Ayuntamiento de Cañete la Real</w:t>
    </w:r>
  </w:p>
  <w:p>
    <w:pPr>
      <w:pStyle w:val="Textopredeterminado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493" w:hanging="0"/>
      <w:jc w:val="right"/>
      <w:rPr>
        <w:rFonts w:ascii="Arial" w:hAnsi="Arial" w:cs="Arial"/>
        <w:sz w:val="16"/>
        <w:lang w:val="pt-BR"/>
      </w:rPr>
    </w:pPr>
    <w:r>
      <w:rPr>
        <w:rFonts w:cs="Arial" w:ascii="Arial" w:hAnsi="Arial"/>
        <w:sz w:val="16"/>
        <w:lang w:val="pt-BR"/>
      </w:rPr>
      <w:t>Plaza de la Paz 1</w:t>
    </w:r>
  </w:p>
  <w:p>
    <w:pPr>
      <w:pStyle w:val="Textopredeterminado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493" w:hanging="0"/>
      <w:jc w:val="right"/>
      <w:rPr>
        <w:rFonts w:ascii="Arial" w:hAnsi="Arial" w:cs="Arial"/>
        <w:sz w:val="16"/>
      </w:rPr>
    </w:pPr>
    <w:r>
      <w:rPr>
        <w:rFonts w:cs="Arial" w:ascii="Arial" w:hAnsi="Arial"/>
        <w:sz w:val="16"/>
      </w:rPr>
      <w:t>29340 – CAÑETE LA REAL (MÁLAGA)</w:t>
    </w:r>
  </w:p>
  <w:p>
    <w:pPr>
      <w:pStyle w:val="Textopredeterminado"/>
      <w:pBdr>
        <w:bottom w:val="double" w:sz="6" w:space="31" w:color="00000A"/>
      </w:pBdr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493" w:hanging="0"/>
      <w:jc w:val="right"/>
      <w:rPr>
        <w:rFonts w:ascii="Arial" w:hAnsi="Arial" w:cs="Arial"/>
        <w:sz w:val="16"/>
        <w:lang w:val="pt-BR"/>
      </w:rPr>
    </w:pPr>
    <w:r>
      <w:rPr>
        <w:rFonts w:cs="Arial" w:ascii="Arial" w:hAnsi="Arial"/>
        <w:sz w:val="16"/>
        <w:lang w:val="pt-BR"/>
      </w:rPr>
      <w:t>TELF: 00 34 95 218 30 01   00 34 95 218 3447  00 34 95 218 3117 - FAX: 00 34 95 218 3224</w:t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a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80745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c80745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65f8b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5c5a01"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3c227a"/>
    <w:rPr>
      <w:rFonts w:ascii="Calibri" w:hAnsi="Calibri" w:eastAsia="Times New Roman" w:cs="Times New Roman"/>
      <w:lang w:eastAsia="es-ES"/>
    </w:rPr>
  </w:style>
  <w:style w:type="character" w:styleId="TextoindependienteCar1" w:customStyle="1">
    <w:name w:val="Texto independiente Car1"/>
    <w:basedOn w:val="DefaultParagraphFont"/>
    <w:link w:val="Textoindependiente"/>
    <w:qFormat/>
    <w:locked/>
    <w:rsid w:val="003c227a"/>
    <w:rPr>
      <w:rFonts w:ascii="Arial" w:hAnsi="Arial" w:eastAsia="Times New Roman" w:cs="Arial"/>
      <w:sz w:val="24"/>
      <w:szCs w:val="20"/>
      <w:lang w:eastAsia="es-ES"/>
    </w:rPr>
  </w:style>
  <w:style w:type="character" w:styleId="Destacado">
    <w:name w:val="Destacado"/>
    <w:basedOn w:val="DefaultParagraphFont"/>
    <w:qFormat/>
    <w:rsid w:val="005f33dd"/>
    <w:rPr>
      <w:i/>
      <w:iCs/>
    </w:rPr>
  </w:style>
  <w:style w:type="character" w:styleId="Ninguno" w:customStyle="1">
    <w:name w:val="Ninguno"/>
    <w:qFormat/>
    <w:rsid w:val="009c0ccd"/>
    <w:rPr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link w:val="TextoindependienteCar1"/>
    <w:unhideWhenUsed/>
    <w:rsid w:val="003c227a"/>
    <w:pPr>
      <w:spacing w:lineRule="auto" w:line="240" w:before="0" w:after="0"/>
      <w:jc w:val="both"/>
    </w:pPr>
    <w:rPr>
      <w:rFonts w:ascii="Arial" w:hAnsi="Arial" w:cs="Arial"/>
      <w:sz w:val="24"/>
      <w:szCs w:val="20"/>
    </w:rPr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unhideWhenUsed/>
    <w:rsid w:val="00c80745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Piedepgina">
    <w:name w:val="Pie de página"/>
    <w:basedOn w:val="Normal"/>
    <w:link w:val="PiedepginaCar"/>
    <w:uiPriority w:val="99"/>
    <w:semiHidden/>
    <w:unhideWhenUsed/>
    <w:rsid w:val="00c8074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predeterminado" w:customStyle="1">
    <w:name w:val="Texto predeterminado"/>
    <w:basedOn w:val="Normal"/>
    <w:qFormat/>
    <w:rsid w:val="00c80745"/>
    <w:pPr>
      <w:overflowPunct w:val="false"/>
      <w:spacing w:lineRule="auto" w:line="240" w:before="0" w:after="0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1309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65f8b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harChar3CarCharChar" w:customStyle="1">
    <w:name w:val="Char Char3 Car Char Char"/>
    <w:basedOn w:val="Normal"/>
    <w:qFormat/>
    <w:rsid w:val="005c5a01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Default" w:customStyle="1">
    <w:name w:val="Default"/>
    <w:qFormat/>
    <w:rsid w:val="00592de4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Calibri" w:cs="Liberation Serif"/>
      <w:color w:val="000000"/>
      <w:sz w:val="24"/>
      <w:szCs w:val="24"/>
      <w:lang w:val="es-ES" w:eastAsia="en-US" w:bidi="ar-SA"/>
    </w:rPr>
  </w:style>
  <w:style w:type="paragraph" w:styleId="Cuerpo" w:customStyle="1">
    <w:name w:val="Cuerpo"/>
    <w:qFormat/>
    <w:rsid w:val="009c0ccd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Helvetica" w:cs="Helvetica"/>
      <w:color w:val="000000"/>
      <w:sz w:val="22"/>
      <w:szCs w:val="22"/>
      <w:lang w:val="es-ES" w:eastAsia="es-E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LibreOffice/4.4.2.2$Windows_x86 LibreOffice_project/c4c7d32d0d49397cad38d62472b0bc8acff48dd6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2017-03-29T11:28:00Z</dcterms:created>
  <dc:creator>flopez</dc:creator>
  <dc:language>es-ES</dc:language>
  <cp:lastPrinted>2014-04-14T11:26:00Z</cp:lastPrinted>
  <dcterms:modified xsi:type="dcterms:W3CDTF">2017-03-30T08:17:32Z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