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D382" w14:textId="77777777" w:rsidR="00EE6035" w:rsidRDefault="00EE6035" w:rsidP="00EE6035">
      <w:pPr>
        <w:suppressAutoHyphens/>
        <w:rPr>
          <w:i/>
          <w:spacing w:val="-4"/>
          <w:sz w:val="32"/>
        </w:rPr>
      </w:pPr>
    </w:p>
    <w:p w14:paraId="0994E9A3" w14:textId="5059D3BC" w:rsidR="00EE6035" w:rsidRDefault="00EE6035" w:rsidP="00EE6035">
      <w:pPr>
        <w:jc w:val="center"/>
      </w:pPr>
      <w:r>
        <w:rPr>
          <w:noProof/>
        </w:rPr>
        <w:drawing>
          <wp:inline distT="0" distB="0" distL="0" distR="0" wp14:anchorId="56059FC3" wp14:editId="6550304D">
            <wp:extent cx="552450" cy="54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C9AA" w14:textId="3A171BCB" w:rsidR="00EE6035" w:rsidRDefault="00EE6035" w:rsidP="00EE6035">
      <w:pPr>
        <w:suppressAutoHyphens/>
        <w:jc w:val="center"/>
        <w:rPr>
          <w:i/>
          <w:spacing w:val="-4"/>
          <w:sz w:val="50"/>
        </w:rPr>
      </w:pPr>
      <w:r>
        <w:rPr>
          <w:i/>
          <w:spacing w:val="-4"/>
          <w:sz w:val="50"/>
        </w:rPr>
        <w:t>D</w:t>
      </w:r>
      <w:r>
        <w:rPr>
          <w:i/>
          <w:spacing w:val="-4"/>
          <w:sz w:val="50"/>
        </w:rPr>
        <w:t>ña. Olga Fernández del Pozo</w:t>
      </w:r>
      <w:r>
        <w:rPr>
          <w:i/>
          <w:spacing w:val="-4"/>
          <w:sz w:val="50"/>
        </w:rPr>
        <w:t xml:space="preserve">, </w:t>
      </w:r>
    </w:p>
    <w:p w14:paraId="47EC421E" w14:textId="5DF70ABC" w:rsidR="00EE6035" w:rsidRDefault="00EE6035" w:rsidP="00EE6035">
      <w:pPr>
        <w:suppressAutoHyphens/>
        <w:jc w:val="center"/>
        <w:rPr>
          <w:i/>
          <w:spacing w:val="-4"/>
          <w:sz w:val="50"/>
        </w:rPr>
      </w:pPr>
      <w:r>
        <w:rPr>
          <w:i/>
          <w:spacing w:val="-4"/>
          <w:sz w:val="50"/>
        </w:rPr>
        <w:t>Alcalde</w:t>
      </w:r>
      <w:r>
        <w:rPr>
          <w:i/>
          <w:spacing w:val="-4"/>
          <w:sz w:val="50"/>
        </w:rPr>
        <w:t>sa</w:t>
      </w:r>
      <w:r>
        <w:rPr>
          <w:i/>
          <w:spacing w:val="-4"/>
          <w:sz w:val="50"/>
        </w:rPr>
        <w:t>-</w:t>
      </w:r>
      <w:proofErr w:type="gramStart"/>
      <w:r>
        <w:rPr>
          <w:i/>
          <w:spacing w:val="-4"/>
          <w:sz w:val="50"/>
        </w:rPr>
        <w:t>Presidenta</w:t>
      </w:r>
      <w:proofErr w:type="gramEnd"/>
      <w:r>
        <w:rPr>
          <w:i/>
          <w:spacing w:val="-4"/>
          <w:sz w:val="50"/>
        </w:rPr>
        <w:t xml:space="preserve"> del</w:t>
      </w:r>
    </w:p>
    <w:p w14:paraId="4DB15E0D" w14:textId="77777777" w:rsidR="00EE6035" w:rsidRDefault="00EE6035" w:rsidP="00EE6035">
      <w:pPr>
        <w:suppressAutoHyphens/>
        <w:jc w:val="center"/>
        <w:rPr>
          <w:i/>
          <w:spacing w:val="-4"/>
          <w:sz w:val="50"/>
        </w:rPr>
      </w:pPr>
      <w:r>
        <w:rPr>
          <w:i/>
          <w:spacing w:val="-4"/>
          <w:sz w:val="50"/>
        </w:rPr>
        <w:t>Ilmo. Ayuntamiento de Aldea de San Miguel (Valladolid)</w:t>
      </w:r>
    </w:p>
    <w:p w14:paraId="2871FACE" w14:textId="3069AA8D" w:rsidR="00EE6035" w:rsidRDefault="00EE6035" w:rsidP="00EE6035">
      <w:pPr>
        <w:suppressAutoHyphens/>
        <w:jc w:val="center"/>
        <w:rPr>
          <w:b/>
          <w:i/>
          <w:spacing w:val="-4"/>
          <w:sz w:val="56"/>
        </w:rPr>
      </w:pPr>
      <w:r>
        <w:rPr>
          <w:b/>
          <w:i/>
          <w:spacing w:val="-4"/>
          <w:sz w:val="56"/>
        </w:rPr>
        <w:t xml:space="preserve">H A C E   S A B E </w:t>
      </w:r>
      <w:r>
        <w:rPr>
          <w:b/>
          <w:i/>
          <w:spacing w:val="-4"/>
          <w:sz w:val="56"/>
        </w:rPr>
        <w:t>R:</w:t>
      </w:r>
    </w:p>
    <w:p w14:paraId="37AF81C2" w14:textId="77777777" w:rsidR="00EE6035" w:rsidRDefault="00EE6035" w:rsidP="00EE6035">
      <w:pPr>
        <w:pStyle w:val="Ttulo1"/>
        <w:rPr>
          <w:b/>
          <w:sz w:val="32"/>
          <w:u w:val="single"/>
        </w:rPr>
      </w:pPr>
    </w:p>
    <w:p w14:paraId="6311CFE8" w14:textId="346E5FC9" w:rsidR="00EE6035" w:rsidRDefault="00EE6035" w:rsidP="00EE6035">
      <w:pPr>
        <w:pStyle w:val="Ttulo1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ACTUALIZACIÓN DEL CENSO </w:t>
      </w:r>
      <w:r w:rsidR="00A01F05">
        <w:rPr>
          <w:b/>
          <w:sz w:val="32"/>
          <w:u w:val="single"/>
        </w:rPr>
        <w:t>ANIMALES DE COMPAÑIA</w:t>
      </w:r>
      <w:r>
        <w:rPr>
          <w:b/>
          <w:sz w:val="32"/>
          <w:u w:val="single"/>
        </w:rPr>
        <w:t xml:space="preserve"> Y DEL LIBRO-REGISTRO DE </w:t>
      </w:r>
      <w:r>
        <w:rPr>
          <w:b/>
          <w:sz w:val="32"/>
          <w:u w:val="single"/>
        </w:rPr>
        <w:t>ANIMALES PELIGROSOS</w:t>
      </w:r>
    </w:p>
    <w:p w14:paraId="3D61EEB8" w14:textId="77777777" w:rsidR="00EE6035" w:rsidRDefault="00EE6035" w:rsidP="00EE6035">
      <w:pPr>
        <w:rPr>
          <w:u w:val="single"/>
        </w:rPr>
      </w:pPr>
    </w:p>
    <w:p w14:paraId="710FD0D9" w14:textId="17FFE688" w:rsidR="00EE6035" w:rsidRPr="00A01F05" w:rsidRDefault="00EE6035" w:rsidP="00EE6035">
      <w:pPr>
        <w:tabs>
          <w:tab w:val="left" w:pos="-720"/>
        </w:tabs>
        <w:suppressAutoHyphens/>
        <w:rPr>
          <w:b/>
          <w:bCs/>
          <w:spacing w:val="-3"/>
          <w:sz w:val="32"/>
          <w:szCs w:val="32"/>
        </w:rPr>
      </w:pPr>
      <w:r w:rsidRPr="00EE6035">
        <w:rPr>
          <w:b/>
          <w:spacing w:val="-3"/>
          <w:sz w:val="32"/>
          <w:szCs w:val="32"/>
        </w:rPr>
        <w:tab/>
      </w:r>
      <w:r w:rsidRPr="00EE6035">
        <w:rPr>
          <w:spacing w:val="-3"/>
          <w:sz w:val="32"/>
          <w:szCs w:val="32"/>
        </w:rPr>
        <w:t xml:space="preserve">Que se encuentran a disposición de todos los vecinos en las oficinas de este Ayuntamiento las listas del </w:t>
      </w:r>
      <w:r w:rsidRPr="00EE6035">
        <w:rPr>
          <w:b/>
          <w:bCs/>
          <w:spacing w:val="-3"/>
          <w:sz w:val="32"/>
          <w:szCs w:val="32"/>
        </w:rPr>
        <w:t xml:space="preserve">Censo </w:t>
      </w:r>
      <w:r w:rsidR="00A01F05">
        <w:rPr>
          <w:b/>
          <w:bCs/>
          <w:spacing w:val="-3"/>
          <w:sz w:val="32"/>
          <w:szCs w:val="32"/>
        </w:rPr>
        <w:t>Animales de Compañía</w:t>
      </w:r>
      <w:r w:rsidRPr="00EE6035">
        <w:rPr>
          <w:b/>
          <w:bCs/>
          <w:spacing w:val="-3"/>
          <w:sz w:val="32"/>
          <w:szCs w:val="32"/>
        </w:rPr>
        <w:t>,</w:t>
      </w:r>
      <w:r w:rsidRPr="00EE6035">
        <w:rPr>
          <w:spacing w:val="-3"/>
          <w:sz w:val="32"/>
          <w:szCs w:val="32"/>
        </w:rPr>
        <w:t xml:space="preserve"> que incluye los perros </w:t>
      </w:r>
      <w:r w:rsidR="00A01F05">
        <w:rPr>
          <w:spacing w:val="-3"/>
          <w:sz w:val="32"/>
          <w:szCs w:val="32"/>
        </w:rPr>
        <w:t>y animales de compañía</w:t>
      </w:r>
      <w:r w:rsidRPr="00EE6035">
        <w:rPr>
          <w:spacing w:val="-3"/>
          <w:sz w:val="32"/>
          <w:szCs w:val="32"/>
        </w:rPr>
        <w:t xml:space="preserve"> </w:t>
      </w:r>
      <w:r w:rsidR="00A01F05" w:rsidRPr="00EE6035">
        <w:rPr>
          <w:spacing w:val="-3"/>
          <w:sz w:val="32"/>
          <w:szCs w:val="32"/>
        </w:rPr>
        <w:t>censados</w:t>
      </w:r>
      <w:r w:rsidR="00A01F05" w:rsidRPr="00EE6035">
        <w:rPr>
          <w:spacing w:val="-3"/>
          <w:sz w:val="32"/>
          <w:szCs w:val="32"/>
        </w:rPr>
        <w:t xml:space="preserve"> </w:t>
      </w:r>
      <w:r w:rsidRPr="00EE6035">
        <w:rPr>
          <w:spacing w:val="-3"/>
          <w:sz w:val="32"/>
          <w:szCs w:val="32"/>
        </w:rPr>
        <w:t xml:space="preserve">en este municipio, así como el </w:t>
      </w:r>
      <w:r w:rsidRPr="00EE6035">
        <w:rPr>
          <w:b/>
          <w:bCs/>
          <w:spacing w:val="-3"/>
          <w:sz w:val="32"/>
          <w:szCs w:val="32"/>
        </w:rPr>
        <w:t>Libro-Registro de Perros Agresivos</w:t>
      </w:r>
      <w:r w:rsidRPr="00EE6035">
        <w:rPr>
          <w:spacing w:val="-3"/>
          <w:sz w:val="32"/>
          <w:szCs w:val="32"/>
        </w:rPr>
        <w:t>, previsto en el artículo 2</w:t>
      </w:r>
      <w:r w:rsidR="00A01F05">
        <w:rPr>
          <w:spacing w:val="-3"/>
          <w:sz w:val="32"/>
          <w:szCs w:val="32"/>
        </w:rPr>
        <w:t>4</w:t>
      </w:r>
      <w:r w:rsidRPr="00EE6035">
        <w:rPr>
          <w:spacing w:val="-3"/>
          <w:sz w:val="32"/>
          <w:szCs w:val="32"/>
        </w:rPr>
        <w:t xml:space="preserve"> del Reglamento de </w:t>
      </w:r>
      <w:smartTag w:uri="urn:schemas-microsoft-com:office:smarttags" w:element="PersonName">
        <w:smartTagPr>
          <w:attr w:name="ProductID" w:val="la Ley"/>
        </w:smartTagPr>
        <w:r w:rsidRPr="00EE6035">
          <w:rPr>
            <w:spacing w:val="-3"/>
            <w:sz w:val="32"/>
            <w:szCs w:val="32"/>
          </w:rPr>
          <w:t>la Ley</w:t>
        </w:r>
      </w:smartTag>
      <w:r w:rsidRPr="00EE6035">
        <w:rPr>
          <w:spacing w:val="-3"/>
          <w:sz w:val="32"/>
          <w:szCs w:val="32"/>
        </w:rPr>
        <w:t xml:space="preserve"> de Protección de los animales de compañía; al objeto de que puedan ser consultadas por los interesados y presentar las reclamaciones que estimen pertinentes por </w:t>
      </w:r>
      <w:r w:rsidRPr="00A01F05">
        <w:rPr>
          <w:b/>
          <w:bCs/>
          <w:spacing w:val="-3"/>
          <w:sz w:val="32"/>
          <w:szCs w:val="32"/>
        </w:rPr>
        <w:t>plazo de un mes</w:t>
      </w:r>
      <w:r w:rsidRPr="00A01F05">
        <w:rPr>
          <w:b/>
          <w:bCs/>
          <w:spacing w:val="-3"/>
          <w:sz w:val="32"/>
          <w:szCs w:val="32"/>
        </w:rPr>
        <w:t>, de 05-02-2021 al 05-03-2021</w:t>
      </w:r>
      <w:r w:rsidRPr="00A01F05">
        <w:rPr>
          <w:b/>
          <w:bCs/>
          <w:spacing w:val="-3"/>
          <w:sz w:val="32"/>
          <w:szCs w:val="32"/>
        </w:rPr>
        <w:t xml:space="preserve"> </w:t>
      </w:r>
    </w:p>
    <w:p w14:paraId="06CC0408" w14:textId="4F3BA2BB" w:rsidR="00EE6035" w:rsidRPr="00EE6035" w:rsidRDefault="00EE6035" w:rsidP="00EE6035">
      <w:pPr>
        <w:tabs>
          <w:tab w:val="left" w:pos="-720"/>
        </w:tabs>
        <w:suppressAutoHyphens/>
        <w:rPr>
          <w:spacing w:val="-3"/>
          <w:sz w:val="32"/>
          <w:szCs w:val="32"/>
        </w:rPr>
      </w:pPr>
      <w:r w:rsidRPr="00EE6035">
        <w:rPr>
          <w:spacing w:val="-3"/>
          <w:sz w:val="32"/>
          <w:szCs w:val="32"/>
        </w:rPr>
        <w:tab/>
        <w:t>Se recuerda asimismo que:</w:t>
      </w:r>
    </w:p>
    <w:p w14:paraId="5BC3494C" w14:textId="76ABE61F" w:rsidR="00EE6035" w:rsidRPr="00EE6035" w:rsidRDefault="00EE6035" w:rsidP="00EE6035">
      <w:pPr>
        <w:numPr>
          <w:ilvl w:val="0"/>
          <w:numId w:val="2"/>
        </w:numPr>
        <w:tabs>
          <w:tab w:val="left" w:pos="-720"/>
        </w:tabs>
        <w:suppressAutoHyphens/>
        <w:rPr>
          <w:spacing w:val="-3"/>
          <w:sz w:val="32"/>
          <w:szCs w:val="32"/>
        </w:rPr>
      </w:pPr>
      <w:r w:rsidRPr="00EE6035">
        <w:rPr>
          <w:spacing w:val="-3"/>
          <w:sz w:val="32"/>
          <w:szCs w:val="32"/>
        </w:rPr>
        <w:t xml:space="preserve">Los propietarios o poseedores de perros están obligados </w:t>
      </w:r>
      <w:r w:rsidRPr="00EE6035">
        <w:rPr>
          <w:spacing w:val="-3"/>
          <w:sz w:val="32"/>
          <w:szCs w:val="32"/>
        </w:rPr>
        <w:t>a censarlos</w:t>
      </w:r>
      <w:r w:rsidRPr="00EE6035">
        <w:rPr>
          <w:spacing w:val="-3"/>
          <w:sz w:val="32"/>
          <w:szCs w:val="32"/>
        </w:rPr>
        <w:t xml:space="preserve"> en el Ayuntamiento del municipio donde residen, así como comunicar al Ayuntamiento la cesión, venta, muerte o extravío del animal.</w:t>
      </w:r>
    </w:p>
    <w:p w14:paraId="6DDFD0C2" w14:textId="77777777" w:rsidR="00EE6035" w:rsidRPr="00EE6035" w:rsidRDefault="00EE6035" w:rsidP="00EE6035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32"/>
          <w:szCs w:val="32"/>
        </w:rPr>
      </w:pPr>
      <w:r w:rsidRPr="00EE6035">
        <w:rPr>
          <w:spacing w:val="-3"/>
          <w:sz w:val="32"/>
          <w:szCs w:val="32"/>
        </w:rPr>
        <w:t xml:space="preserve">El perro deberá ser identificado por un Veterinario autorizado.  La identificación se realizará mediante identificación electrónica por microchip homologado, o por cualquier medio expresamente autorizado por </w:t>
      </w:r>
      <w:smartTag w:uri="urn:schemas-microsoft-com:office:smarttags" w:element="PersonName">
        <w:smartTagPr>
          <w:attr w:name="ProductID" w:val="la Consejer￭a"/>
        </w:smartTagPr>
        <w:r w:rsidRPr="00EE6035">
          <w:rPr>
            <w:spacing w:val="-3"/>
            <w:sz w:val="32"/>
            <w:szCs w:val="32"/>
          </w:rPr>
          <w:t>la Consejería</w:t>
        </w:r>
      </w:smartTag>
      <w:r w:rsidRPr="00EE6035">
        <w:rPr>
          <w:spacing w:val="-3"/>
          <w:sz w:val="32"/>
          <w:szCs w:val="32"/>
        </w:rPr>
        <w:t xml:space="preserve"> de Agricultura y Ganadería que garantice la existencia en el animal de una clave única y permanente.</w:t>
      </w:r>
    </w:p>
    <w:p w14:paraId="3E588EC0" w14:textId="77777777" w:rsidR="00EE6035" w:rsidRPr="00EE6035" w:rsidRDefault="00EE6035" w:rsidP="00EE6035">
      <w:pPr>
        <w:tabs>
          <w:tab w:val="left" w:pos="-720"/>
          <w:tab w:val="left" w:pos="709"/>
        </w:tabs>
        <w:suppressAutoHyphens/>
        <w:rPr>
          <w:spacing w:val="-3"/>
          <w:sz w:val="32"/>
          <w:szCs w:val="32"/>
        </w:rPr>
      </w:pPr>
    </w:p>
    <w:p w14:paraId="6669215B" w14:textId="1CD598CD" w:rsidR="00EE6035" w:rsidRDefault="00EE6035" w:rsidP="00EE6035">
      <w:pPr>
        <w:tabs>
          <w:tab w:val="left" w:pos="-720"/>
        </w:tabs>
        <w:suppressAutoHyphens/>
        <w:rPr>
          <w:spacing w:val="-3"/>
          <w:sz w:val="32"/>
          <w:szCs w:val="32"/>
        </w:rPr>
      </w:pPr>
      <w:r w:rsidRPr="00EE6035">
        <w:rPr>
          <w:spacing w:val="-3"/>
          <w:sz w:val="32"/>
          <w:szCs w:val="32"/>
        </w:rPr>
        <w:tab/>
        <w:t>Lo que se hace público para general conocimiento.</w:t>
      </w:r>
    </w:p>
    <w:p w14:paraId="4953BB07" w14:textId="77777777" w:rsidR="00EE6035" w:rsidRPr="00EE6035" w:rsidRDefault="00EE6035" w:rsidP="00EE6035">
      <w:pPr>
        <w:tabs>
          <w:tab w:val="left" w:pos="-720"/>
        </w:tabs>
        <w:suppressAutoHyphens/>
        <w:rPr>
          <w:spacing w:val="-3"/>
          <w:sz w:val="32"/>
          <w:szCs w:val="32"/>
        </w:rPr>
      </w:pPr>
    </w:p>
    <w:p w14:paraId="0B656CF5" w14:textId="4C810B63" w:rsidR="00EE6035" w:rsidRDefault="00EE6035" w:rsidP="00EE6035">
      <w:pPr>
        <w:pStyle w:val="Ttulo1"/>
        <w:spacing w:line="295" w:lineRule="exact"/>
      </w:pPr>
      <w:r>
        <w:t xml:space="preserve">Aldea de San Miguel, 22 de </w:t>
      </w:r>
      <w:r>
        <w:t>febrero</w:t>
      </w:r>
      <w:r>
        <w:t xml:space="preserve"> de </w:t>
      </w:r>
      <w:r>
        <w:t>2021</w:t>
      </w:r>
      <w:r>
        <w:t>.</w:t>
      </w:r>
    </w:p>
    <w:p w14:paraId="3985AA59" w14:textId="0D9EB6C0" w:rsidR="00EE6035" w:rsidRDefault="00EE6035" w:rsidP="00EE6035">
      <w:pPr>
        <w:pStyle w:val="Ttulo1"/>
      </w:pPr>
      <w:r>
        <w:t xml:space="preserve">La alcaldesa: </w:t>
      </w:r>
      <w:proofErr w:type="spellStart"/>
      <w:r>
        <w:t>Fdo</w:t>
      </w:r>
      <w:proofErr w:type="spellEnd"/>
      <w:r>
        <w:t>: Olga Fernández del Pozo</w:t>
      </w:r>
    </w:p>
    <w:p w14:paraId="58C55EA2" w14:textId="4B45599C" w:rsidR="00AC2AD4" w:rsidRPr="00A01F05" w:rsidRDefault="00EE6035" w:rsidP="00A01F05">
      <w:pPr>
        <w:jc w:val="center"/>
      </w:pPr>
      <w:r>
        <w:t>DOCUMENTO FIRMADO ELECTRÓNICAMENTE</w:t>
      </w:r>
    </w:p>
    <w:sectPr w:rsidR="00AC2AD4" w:rsidRPr="00A01F05">
      <w:footerReference w:type="even" r:id="rId6"/>
      <w:footerReference w:type="default" r:id="rId7"/>
      <w:pgSz w:w="11906" w:h="16838"/>
      <w:pgMar w:top="567" w:right="991" w:bottom="2157" w:left="1701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2EE9" w14:textId="77777777" w:rsidR="00281D86" w:rsidRDefault="00A01F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8265BC" w14:textId="77777777" w:rsidR="00281D86" w:rsidRDefault="00A01F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B084" w14:textId="77777777" w:rsidR="00281D86" w:rsidRDefault="00A01F05">
    <w:pPr>
      <w:pStyle w:val="Piedepgina"/>
      <w:framePr w:wrap="around" w:vAnchor="text" w:hAnchor="margin" w:xAlign="center" w:y="1"/>
      <w:rPr>
        <w:rStyle w:val="Nmerodepgina"/>
      </w:rPr>
    </w:pPr>
  </w:p>
  <w:p w14:paraId="0A0BB7DC" w14:textId="77777777" w:rsidR="00281D86" w:rsidRDefault="00A01F05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D485C"/>
    <w:multiLevelType w:val="hybridMultilevel"/>
    <w:tmpl w:val="7BF84F36"/>
    <w:lvl w:ilvl="0" w:tplc="A72841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935F0"/>
    <w:multiLevelType w:val="hybridMultilevel"/>
    <w:tmpl w:val="A72CE610"/>
    <w:lvl w:ilvl="0" w:tplc="B46ABA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35"/>
    <w:rsid w:val="00A01F05"/>
    <w:rsid w:val="00AC2AD4"/>
    <w:rsid w:val="00E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395509"/>
  <w15:chartTrackingRefBased/>
  <w15:docId w15:val="{5FB1CEE0-258F-457A-B33C-2D574B3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35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E6035"/>
    <w:pPr>
      <w:keepNext/>
      <w:widowControl/>
      <w:tabs>
        <w:tab w:val="right" w:pos="9026"/>
      </w:tabs>
      <w:suppressAutoHyphens/>
      <w:spacing w:line="340" w:lineRule="exact"/>
      <w:jc w:val="center"/>
      <w:outlineLvl w:val="0"/>
    </w:pPr>
    <w:rPr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6035"/>
    <w:rPr>
      <w:rFonts w:ascii="Garamond" w:eastAsia="Times New Roman" w:hAnsi="Garamond" w:cs="Times New Roman"/>
      <w:spacing w:val="-3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E60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6035"/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EE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2</cp:revision>
  <dcterms:created xsi:type="dcterms:W3CDTF">2021-02-04T13:02:00Z</dcterms:created>
  <dcterms:modified xsi:type="dcterms:W3CDTF">2021-02-04T13:15:00Z</dcterms:modified>
</cp:coreProperties>
</file>