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5D" w:rsidRDefault="00126A5D" w:rsidP="00126A5D">
      <w:pPr>
        <w:pStyle w:val="Sinespaciado"/>
        <w:jc w:val="both"/>
      </w:pPr>
      <w:r>
        <w:t xml:space="preserve">La proposición se presentará en un </w:t>
      </w:r>
      <w:r w:rsidRPr="00126A5D">
        <w:rPr>
          <w:b/>
          <w:sz w:val="28"/>
          <w:szCs w:val="28"/>
        </w:rPr>
        <w:t>sobre cerrado</w:t>
      </w:r>
      <w:r>
        <w:t xml:space="preserve"> en el que figurará la inscripción:</w:t>
      </w:r>
    </w:p>
    <w:p w:rsidR="00126A5D" w:rsidRDefault="00126A5D" w:rsidP="00126A5D">
      <w:pPr>
        <w:pStyle w:val="Sinespaciado"/>
        <w:jc w:val="both"/>
      </w:pPr>
    </w:p>
    <w:p w:rsidR="00D95B9F" w:rsidRDefault="00126A5D" w:rsidP="00126A5D">
      <w:pPr>
        <w:pStyle w:val="Sinespaciado"/>
        <w:jc w:val="both"/>
        <w:rPr>
          <w:b/>
        </w:rPr>
      </w:pPr>
      <w:r w:rsidRPr="00126A5D">
        <w:rPr>
          <w:b/>
        </w:rPr>
        <w:t>SOBRE PROPOSICIÓN PARA TOMAR PARTE EN LA LICITACIÓN DEL BAR DE LA PISCINA MUNICIPAL TEMPORADA ESTIVAL 2023 (del 15 de junio al 03 de septiembre de 2023).</w:t>
      </w:r>
    </w:p>
    <w:p w:rsidR="00126A5D" w:rsidRDefault="00126A5D" w:rsidP="00126A5D">
      <w:pPr>
        <w:pStyle w:val="Sinespaciado"/>
        <w:jc w:val="both"/>
        <w:rPr>
          <w:b/>
        </w:rPr>
      </w:pPr>
    </w:p>
    <w:p w:rsidR="00B442C7" w:rsidRDefault="00B442C7" w:rsidP="00126A5D">
      <w:pPr>
        <w:pStyle w:val="Sinespaciado"/>
        <w:jc w:val="both"/>
        <w:rPr>
          <w:b/>
        </w:rPr>
      </w:pPr>
    </w:p>
    <w:p w:rsidR="00B442C7" w:rsidRDefault="00B442C7" w:rsidP="00126A5D">
      <w:pPr>
        <w:pStyle w:val="Sinespaciado"/>
        <w:jc w:val="both"/>
        <w:rPr>
          <w:b/>
        </w:rPr>
      </w:pPr>
      <w:r>
        <w:rPr>
          <w:b/>
        </w:rPr>
        <w:t>DENTRO DE ESE SOBRE, HABRÁ 2 SOBRES:</w:t>
      </w:r>
    </w:p>
    <w:p w:rsidR="00B442C7" w:rsidRDefault="00B442C7" w:rsidP="00126A5D">
      <w:pPr>
        <w:pStyle w:val="Sinespaciado"/>
        <w:jc w:val="both"/>
        <w:rPr>
          <w:b/>
        </w:rPr>
      </w:pPr>
    </w:p>
    <w:p w:rsidR="00126A5D" w:rsidRDefault="00126A5D" w:rsidP="00126A5D">
      <w:pPr>
        <w:pStyle w:val="Sinespaciado"/>
        <w:jc w:val="both"/>
        <w:rPr>
          <w:b/>
        </w:rPr>
      </w:pPr>
      <w:r>
        <w:rPr>
          <w:b/>
        </w:rPr>
        <w:t>SOBRE A: Meter el ANEXO I</w:t>
      </w:r>
    </w:p>
    <w:p w:rsidR="00126A5D" w:rsidRDefault="00126A5D" w:rsidP="00126A5D">
      <w:pPr>
        <w:pStyle w:val="Sinespaciado"/>
        <w:jc w:val="both"/>
        <w:rPr>
          <w:b/>
        </w:rPr>
      </w:pPr>
    </w:p>
    <w:p w:rsidR="00126A5D" w:rsidRDefault="00126A5D" w:rsidP="00126A5D">
      <w:pPr>
        <w:pStyle w:val="Sinespaciado"/>
        <w:jc w:val="both"/>
        <w:rPr>
          <w:b/>
        </w:rPr>
      </w:pPr>
      <w:r>
        <w:rPr>
          <w:b/>
        </w:rPr>
        <w:t xml:space="preserve">SOBRE B: </w:t>
      </w:r>
    </w:p>
    <w:p w:rsidR="00126A5D" w:rsidRDefault="00126A5D" w:rsidP="00126A5D">
      <w:pPr>
        <w:pStyle w:val="Sinespaciado"/>
        <w:jc w:val="both"/>
        <w:rPr>
          <w:b/>
        </w:rPr>
      </w:pPr>
      <w:r>
        <w:rPr>
          <w:b/>
        </w:rPr>
        <w:t xml:space="preserve">Meter ANEXO II </w:t>
      </w:r>
    </w:p>
    <w:p w:rsidR="00126A5D" w:rsidRDefault="00126A5D" w:rsidP="00126A5D">
      <w:pPr>
        <w:pStyle w:val="Sinespaciado"/>
        <w:jc w:val="both"/>
        <w:rPr>
          <w:b/>
        </w:rPr>
      </w:pPr>
    </w:p>
    <w:p w:rsidR="00126A5D" w:rsidRDefault="00126A5D" w:rsidP="00126A5D">
      <w:pPr>
        <w:pStyle w:val="Sinespaciado"/>
        <w:jc w:val="both"/>
        <w:rPr>
          <w:b/>
        </w:rPr>
      </w:pPr>
      <w:r>
        <w:rPr>
          <w:b/>
        </w:rPr>
        <w:t xml:space="preserve"> Y Originales o copias compulsadas de:</w:t>
      </w:r>
    </w:p>
    <w:p w:rsidR="00126A5D" w:rsidRDefault="00126A5D" w:rsidP="00126A5D">
      <w:pPr>
        <w:pStyle w:val="Sinespaciado"/>
        <w:jc w:val="both"/>
        <w:rPr>
          <w:b/>
        </w:rPr>
      </w:pPr>
    </w:p>
    <w:p w:rsidR="00126A5D" w:rsidRDefault="00126A5D" w:rsidP="00126A5D">
      <w:pPr>
        <w:pStyle w:val="Sinespaciado"/>
        <w:jc w:val="both"/>
      </w:pPr>
      <w:r w:rsidRPr="00126A5D">
        <w:rPr>
          <w:rFonts w:ascii="Arial" w:hAnsi="Arial" w:cs="Arial"/>
          <w:b/>
        </w:rPr>
        <w:t>1.-</w:t>
      </w:r>
      <w:r>
        <w:rPr>
          <w:b/>
        </w:rPr>
        <w:t xml:space="preserve"> </w:t>
      </w:r>
      <w:r>
        <w:t>La que acredite la personalidad jurídica y capacidad del empresario, en los términos previstos en el artículo 84 de la LCSP, y artículos 9 y 10 del Reglamento</w:t>
      </w:r>
    </w:p>
    <w:p w:rsidR="00126A5D" w:rsidRDefault="00126A5D" w:rsidP="00126A5D">
      <w:pPr>
        <w:pStyle w:val="Sinespaciado"/>
        <w:jc w:val="both"/>
      </w:pPr>
    </w:p>
    <w:p w:rsidR="00126A5D" w:rsidRDefault="00126A5D" w:rsidP="00126A5D">
      <w:pPr>
        <w:pStyle w:val="Sinespaciado"/>
        <w:jc w:val="both"/>
      </w:pPr>
      <w:r>
        <w:t xml:space="preserve">General, y en su caso la representación del firmante de la proposición conforme a lo previsto en el artículo 21 de la Reglamento General. </w:t>
      </w:r>
    </w:p>
    <w:p w:rsidR="00126A5D" w:rsidRDefault="00126A5D" w:rsidP="00126A5D">
      <w:pPr>
        <w:pStyle w:val="Sinespaciado"/>
        <w:jc w:val="both"/>
      </w:pPr>
    </w:p>
    <w:p w:rsidR="00126A5D" w:rsidRPr="00126A5D" w:rsidRDefault="00126A5D" w:rsidP="00126A5D">
      <w:pPr>
        <w:pStyle w:val="Sinespaciado"/>
        <w:jc w:val="both"/>
        <w:rPr>
          <w:b/>
        </w:rPr>
      </w:pPr>
      <w:r>
        <w:t xml:space="preserve">a) Si el oferente es </w:t>
      </w:r>
      <w:r w:rsidRPr="00126A5D">
        <w:rPr>
          <w:b/>
        </w:rPr>
        <w:t>persona física</w:t>
      </w:r>
      <w:r>
        <w:t xml:space="preserve">, el documento que acredite su personalidad, a través de copias autenticadas (para </w:t>
      </w:r>
      <w:r w:rsidRPr="00126A5D">
        <w:rPr>
          <w:b/>
        </w:rPr>
        <w:t xml:space="preserve">españoles: Documento Nacional de Identidad, para extranjeros: pasaporte, autorización de residencia y permiso de trabajo) </w:t>
      </w:r>
    </w:p>
    <w:p w:rsidR="00126A5D" w:rsidRDefault="00126A5D" w:rsidP="00126A5D">
      <w:pPr>
        <w:pStyle w:val="Sinespaciado"/>
        <w:jc w:val="both"/>
      </w:pPr>
    </w:p>
    <w:p w:rsidR="00126A5D" w:rsidRDefault="00126A5D" w:rsidP="00126A5D">
      <w:pPr>
        <w:pStyle w:val="Sinespaciado"/>
        <w:jc w:val="both"/>
        <w:rPr>
          <w:b/>
        </w:rPr>
      </w:pPr>
      <w:r>
        <w:t xml:space="preserve">b) Si el oferente es </w:t>
      </w:r>
      <w:r w:rsidRPr="00126A5D">
        <w:rPr>
          <w:b/>
        </w:rPr>
        <w:t>persona jurídica</w:t>
      </w:r>
      <w:r>
        <w:t xml:space="preserve"> española deberá aportar escritura de constitución de la Sociedad o de la modificación de sus estatutos, en su caso, debidamente inscrita en el Registro Mercantil, cuando este requisito fuese exigible conforme a la legislación mercantil que le fuera aplicable. Si no lo fuere, la acreditación de la capacidad de obrar se realizará mediante la escritura o documento de constitución o de modificación de estatutos o acto fundacional en el que consten las normas por las que se regula su actividad, inscritos, en su caso, en el correspondiente Registro Oficial. II.- Declaración responsable, de no estar incurso en prohibición para contrata</w:t>
      </w:r>
    </w:p>
    <w:p w:rsidR="00126A5D" w:rsidRDefault="00126A5D" w:rsidP="00126A5D">
      <w:pPr>
        <w:pStyle w:val="Sinespaciado"/>
        <w:jc w:val="both"/>
        <w:rPr>
          <w:rFonts w:ascii="Arial" w:hAnsi="Arial" w:cs="Arial"/>
          <w:b/>
        </w:rPr>
      </w:pPr>
    </w:p>
    <w:p w:rsidR="00126A5D" w:rsidRDefault="00126A5D" w:rsidP="00126A5D">
      <w:pPr>
        <w:pStyle w:val="Sinespaciado"/>
        <w:jc w:val="both"/>
        <w:rPr>
          <w:rFonts w:ascii="Arial" w:hAnsi="Arial" w:cs="Arial"/>
          <w:b/>
        </w:rPr>
      </w:pPr>
    </w:p>
    <w:p w:rsidR="00B442C7" w:rsidRDefault="00B442C7" w:rsidP="00126A5D">
      <w:pPr>
        <w:pStyle w:val="Sinespaciado"/>
        <w:jc w:val="both"/>
        <w:rPr>
          <w:rFonts w:ascii="Arial" w:hAnsi="Arial" w:cs="Arial"/>
          <w:b/>
        </w:rPr>
      </w:pPr>
    </w:p>
    <w:sectPr w:rsidR="00B442C7" w:rsidSect="00D95B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6A5D"/>
    <w:rsid w:val="00126A5D"/>
    <w:rsid w:val="002F54A1"/>
    <w:rsid w:val="004E167F"/>
    <w:rsid w:val="00B442C7"/>
    <w:rsid w:val="00D95B9F"/>
    <w:rsid w:val="00FA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B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26A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2</cp:revision>
  <cp:lastPrinted>2023-04-20T12:14:00Z</cp:lastPrinted>
  <dcterms:created xsi:type="dcterms:W3CDTF">2023-04-20T12:20:00Z</dcterms:created>
  <dcterms:modified xsi:type="dcterms:W3CDTF">2023-04-20T12:20:00Z</dcterms:modified>
</cp:coreProperties>
</file>