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51E" w:rsidRDefault="0066651E">
      <w:pPr>
        <w:rPr>
          <w:rFonts w:ascii="Arial" w:hAnsi="Arial" w:cs="Arial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B214D6" wp14:editId="69D62743">
            <wp:simplePos x="0" y="0"/>
            <wp:positionH relativeFrom="column">
              <wp:posOffset>0</wp:posOffset>
            </wp:positionH>
            <wp:positionV relativeFrom="paragraph">
              <wp:posOffset>352425</wp:posOffset>
            </wp:positionV>
            <wp:extent cx="1228725" cy="1099820"/>
            <wp:effectExtent l="0" t="0" r="0" b="0"/>
            <wp:wrapThrough wrapText="bothSides">
              <wp:wrapPolygon edited="0">
                <wp:start x="10047" y="1122"/>
                <wp:lineTo x="8707" y="2619"/>
                <wp:lineTo x="8372" y="7109"/>
                <wp:lineTo x="2344" y="10102"/>
                <wp:lineTo x="1005" y="11224"/>
                <wp:lineTo x="1340" y="13095"/>
                <wp:lineTo x="7702" y="19081"/>
                <wp:lineTo x="8037" y="20577"/>
                <wp:lineTo x="13730" y="20577"/>
                <wp:lineTo x="13730" y="19081"/>
                <wp:lineTo x="20763" y="13469"/>
                <wp:lineTo x="21433" y="11972"/>
                <wp:lineTo x="19758" y="10476"/>
                <wp:lineTo x="13395" y="7109"/>
                <wp:lineTo x="13730" y="5238"/>
                <wp:lineTo x="13060" y="2619"/>
                <wp:lineTo x="11721" y="1122"/>
                <wp:lineTo x="10047" y="1122"/>
              </wp:wrapPolygon>
            </wp:wrapThrough>
            <wp:docPr id="2" name="0 Imagen" descr="LOGO2-JCCM-QVIXOTE-POSITI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2-JCCM-QVIXOTE-POSITIV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9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651E" w:rsidRPr="0066651E" w:rsidRDefault="0066651E" w:rsidP="0066651E">
      <w:pPr>
        <w:rPr>
          <w:rFonts w:ascii="Arial" w:hAnsi="Arial" w:cs="Arial"/>
          <w:sz w:val="48"/>
          <w:szCs w:val="48"/>
        </w:rPr>
      </w:pPr>
    </w:p>
    <w:p w:rsidR="0066651E" w:rsidRPr="0066651E" w:rsidRDefault="0066651E" w:rsidP="0066651E">
      <w:pPr>
        <w:rPr>
          <w:rFonts w:ascii="Arial" w:hAnsi="Arial" w:cs="Arial"/>
          <w:sz w:val="48"/>
          <w:szCs w:val="48"/>
        </w:rPr>
      </w:pPr>
    </w:p>
    <w:p w:rsidR="0066651E" w:rsidRPr="0066651E" w:rsidRDefault="0066651E" w:rsidP="0066651E">
      <w:pPr>
        <w:rPr>
          <w:rFonts w:ascii="Arial" w:hAnsi="Arial" w:cs="Arial"/>
          <w:sz w:val="48"/>
          <w:szCs w:val="48"/>
        </w:rPr>
      </w:pPr>
    </w:p>
    <w:p w:rsidR="0066651E" w:rsidRDefault="0066651E" w:rsidP="0066651E">
      <w:pPr>
        <w:rPr>
          <w:rFonts w:ascii="Arial" w:hAnsi="Arial" w:cs="Arial"/>
          <w:sz w:val="48"/>
          <w:szCs w:val="48"/>
        </w:rPr>
      </w:pPr>
    </w:p>
    <w:p w:rsidR="0066651E" w:rsidRPr="0066651E" w:rsidRDefault="0066651E" w:rsidP="0066651E">
      <w:pPr>
        <w:rPr>
          <w:rFonts w:ascii="Century Schoolbook" w:hAnsi="Century Schoolbook"/>
          <w:b/>
          <w:sz w:val="28"/>
          <w:szCs w:val="28"/>
        </w:rPr>
      </w:pPr>
      <w:r w:rsidRPr="0066651E">
        <w:rPr>
          <w:b/>
          <w:color w:val="365F91"/>
          <w:sz w:val="28"/>
          <w:szCs w:val="28"/>
        </w:rPr>
        <w:t>CONSEJERÍA DE BIENESTAR SOCIAL</w:t>
      </w:r>
      <w:r w:rsidRPr="0066651E">
        <w:rPr>
          <w:rFonts w:ascii="Century Schoolbook" w:hAnsi="Century Schoolbook"/>
          <w:b/>
          <w:sz w:val="28"/>
          <w:szCs w:val="28"/>
        </w:rPr>
        <w:t xml:space="preserve">       </w:t>
      </w:r>
    </w:p>
    <w:p w:rsidR="0066651E" w:rsidRPr="0066651E" w:rsidRDefault="0066651E" w:rsidP="0066651E">
      <w:pPr>
        <w:rPr>
          <w:rFonts w:ascii="Century Schoolbook" w:hAnsi="Century Schoolbook"/>
          <w:b/>
          <w:color w:val="365F91"/>
          <w:sz w:val="28"/>
          <w:szCs w:val="28"/>
        </w:rPr>
      </w:pPr>
      <w:r w:rsidRPr="0066651E">
        <w:rPr>
          <w:rFonts w:ascii="Century Schoolbook" w:hAnsi="Century Schoolbook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66651E" w:rsidRPr="0066651E" w:rsidRDefault="0066651E" w:rsidP="0066651E">
      <w:pPr>
        <w:pBdr>
          <w:bottom w:val="double" w:sz="12" w:space="1" w:color="auto"/>
        </w:pBdr>
        <w:ind w:right="991"/>
        <w:rPr>
          <w:rFonts w:ascii="Century Schoolbook" w:hAnsi="Century Schoolbook"/>
          <w:b/>
          <w:sz w:val="28"/>
          <w:szCs w:val="28"/>
        </w:rPr>
      </w:pPr>
      <w:r w:rsidRPr="0066651E">
        <w:rPr>
          <w:rFonts w:ascii="Century Schoolbook" w:hAnsi="Century Schoolbook"/>
          <w:b/>
          <w:sz w:val="28"/>
          <w:szCs w:val="28"/>
        </w:rPr>
        <w:t>ÁREA 1321 DE SERVICIOS SOCIALES DE ALDEA DEL REY</w:t>
      </w:r>
    </w:p>
    <w:p w:rsidR="004034E9" w:rsidRDefault="004034E9" w:rsidP="0066651E">
      <w:pPr>
        <w:tabs>
          <w:tab w:val="left" w:pos="1095"/>
        </w:tabs>
        <w:rPr>
          <w:rFonts w:ascii="Arial" w:hAnsi="Arial" w:cs="Arial"/>
          <w:sz w:val="48"/>
          <w:szCs w:val="48"/>
        </w:rPr>
      </w:pPr>
    </w:p>
    <w:p w:rsidR="0066651E" w:rsidRPr="005D5DDA" w:rsidRDefault="0066651E" w:rsidP="0066651E">
      <w:pPr>
        <w:tabs>
          <w:tab w:val="left" w:pos="1095"/>
        </w:tabs>
        <w:jc w:val="both"/>
        <w:rPr>
          <w:rFonts w:ascii="Arial" w:hAnsi="Arial" w:cs="Arial"/>
          <w:sz w:val="40"/>
          <w:szCs w:val="40"/>
        </w:rPr>
      </w:pPr>
      <w:r w:rsidRPr="005D5DDA">
        <w:rPr>
          <w:rFonts w:ascii="Arial" w:hAnsi="Arial" w:cs="Arial"/>
          <w:sz w:val="40"/>
          <w:szCs w:val="40"/>
        </w:rPr>
        <w:t xml:space="preserve">Desde Servicios sociales – se informa que aquellos beneficiarios de </w:t>
      </w:r>
      <w:r w:rsidRPr="005D5DDA">
        <w:rPr>
          <w:rFonts w:ascii="Arial" w:hAnsi="Arial" w:cs="Arial"/>
          <w:sz w:val="40"/>
          <w:szCs w:val="40"/>
          <w:u w:val="single"/>
        </w:rPr>
        <w:t>pensiones NO contributivas</w:t>
      </w:r>
      <w:r w:rsidRPr="005D5DDA">
        <w:rPr>
          <w:rFonts w:ascii="Arial" w:hAnsi="Arial" w:cs="Arial"/>
          <w:sz w:val="40"/>
          <w:szCs w:val="40"/>
        </w:rPr>
        <w:t>,</w:t>
      </w:r>
      <w:r w:rsidR="005D5DDA">
        <w:rPr>
          <w:rFonts w:ascii="Arial" w:hAnsi="Arial" w:cs="Arial"/>
          <w:sz w:val="40"/>
          <w:szCs w:val="40"/>
        </w:rPr>
        <w:t xml:space="preserve"> en sus modalidades jubilación o invalidez, </w:t>
      </w:r>
      <w:bookmarkStart w:id="0" w:name="_GoBack"/>
      <w:bookmarkEnd w:id="0"/>
      <w:r w:rsidRPr="005D5DDA">
        <w:rPr>
          <w:rFonts w:ascii="Arial" w:hAnsi="Arial" w:cs="Arial"/>
          <w:sz w:val="40"/>
          <w:szCs w:val="40"/>
        </w:rPr>
        <w:t>contacten con la Trabajadora Social:</w:t>
      </w:r>
    </w:p>
    <w:p w:rsidR="0066651E" w:rsidRPr="005D5DDA" w:rsidRDefault="0066651E" w:rsidP="0066651E">
      <w:pPr>
        <w:tabs>
          <w:tab w:val="left" w:pos="1095"/>
        </w:tabs>
        <w:jc w:val="both"/>
        <w:rPr>
          <w:rFonts w:ascii="Arial" w:hAnsi="Arial" w:cs="Arial"/>
          <w:sz w:val="40"/>
          <w:szCs w:val="40"/>
        </w:rPr>
      </w:pPr>
    </w:p>
    <w:p w:rsidR="0066651E" w:rsidRPr="005D5DDA" w:rsidRDefault="0066651E" w:rsidP="0066651E">
      <w:pPr>
        <w:pStyle w:val="Prrafodelista"/>
        <w:numPr>
          <w:ilvl w:val="0"/>
          <w:numId w:val="1"/>
        </w:numPr>
        <w:tabs>
          <w:tab w:val="left" w:pos="1095"/>
        </w:tabs>
        <w:jc w:val="both"/>
        <w:rPr>
          <w:rFonts w:ascii="Arial" w:hAnsi="Arial" w:cs="Arial"/>
          <w:sz w:val="40"/>
          <w:szCs w:val="40"/>
          <w:u w:val="single"/>
        </w:rPr>
      </w:pPr>
      <w:r w:rsidRPr="005D5DDA">
        <w:rPr>
          <w:rFonts w:ascii="Arial" w:hAnsi="Arial" w:cs="Arial"/>
          <w:sz w:val="40"/>
          <w:szCs w:val="40"/>
          <w:u w:val="single"/>
        </w:rPr>
        <w:t>680221950</w:t>
      </w:r>
    </w:p>
    <w:p w:rsidR="0066651E" w:rsidRPr="005D5DDA" w:rsidRDefault="0066651E" w:rsidP="00815792">
      <w:pPr>
        <w:pStyle w:val="Prrafodelista"/>
        <w:numPr>
          <w:ilvl w:val="0"/>
          <w:numId w:val="1"/>
        </w:numPr>
        <w:tabs>
          <w:tab w:val="left" w:pos="1095"/>
        </w:tabs>
        <w:jc w:val="both"/>
        <w:rPr>
          <w:rFonts w:ascii="Arial" w:hAnsi="Arial" w:cs="Arial"/>
          <w:sz w:val="40"/>
          <w:szCs w:val="40"/>
        </w:rPr>
      </w:pPr>
      <w:r w:rsidRPr="005D5DDA">
        <w:rPr>
          <w:rFonts w:ascii="Arial" w:hAnsi="Arial" w:cs="Arial"/>
          <w:sz w:val="40"/>
          <w:szCs w:val="40"/>
        </w:rPr>
        <w:t>Antes del 18 de junio.</w:t>
      </w:r>
    </w:p>
    <w:p w:rsidR="0066651E" w:rsidRDefault="0066651E" w:rsidP="0066651E">
      <w:pPr>
        <w:pStyle w:val="Prrafodelista"/>
        <w:tabs>
          <w:tab w:val="left" w:pos="1095"/>
        </w:tabs>
        <w:jc w:val="both"/>
        <w:rPr>
          <w:rFonts w:ascii="Arial" w:hAnsi="Arial" w:cs="Arial"/>
          <w:sz w:val="28"/>
          <w:szCs w:val="28"/>
        </w:rPr>
      </w:pPr>
    </w:p>
    <w:p w:rsidR="005D5DDA" w:rsidRDefault="005D5DDA" w:rsidP="0066651E">
      <w:pPr>
        <w:pStyle w:val="Prrafodelista"/>
        <w:tabs>
          <w:tab w:val="left" w:pos="1095"/>
        </w:tabs>
        <w:jc w:val="both"/>
        <w:rPr>
          <w:rFonts w:ascii="Arial" w:hAnsi="Arial" w:cs="Arial"/>
          <w:sz w:val="28"/>
          <w:szCs w:val="28"/>
        </w:rPr>
      </w:pPr>
    </w:p>
    <w:p w:rsidR="0066651E" w:rsidRDefault="0066651E" w:rsidP="0066651E">
      <w:pPr>
        <w:pStyle w:val="Prrafodelista"/>
        <w:tabs>
          <w:tab w:val="left" w:pos="1095"/>
        </w:tabs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Toñi Moya Herrera – T. SOCIAL</w:t>
      </w:r>
    </w:p>
    <w:sectPr w:rsidR="0066651E" w:rsidSect="0066651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80B43"/>
    <w:multiLevelType w:val="hybridMultilevel"/>
    <w:tmpl w:val="5F4653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5A"/>
    <w:rsid w:val="003F0FC3"/>
    <w:rsid w:val="004034E9"/>
    <w:rsid w:val="005D5DDA"/>
    <w:rsid w:val="0066651E"/>
    <w:rsid w:val="00F8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2728"/>
  <w15:chartTrackingRefBased/>
  <w15:docId w15:val="{FB459C95-C066-4F77-96F2-18E0B65B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FC3"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6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JCCM</dc:creator>
  <cp:keywords/>
  <dc:description/>
  <cp:lastModifiedBy>Usuario JCCM</cp:lastModifiedBy>
  <cp:revision>3</cp:revision>
  <dcterms:created xsi:type="dcterms:W3CDTF">2020-06-05T18:36:00Z</dcterms:created>
  <dcterms:modified xsi:type="dcterms:W3CDTF">2020-06-05T18:42:00Z</dcterms:modified>
</cp:coreProperties>
</file>