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Noto Sans" w:hAnsi="Noto Sans" w:cs="Noto Sans"/>
          <w:b/>
          <w:b/>
          <w:bCs/>
          <w:color w:val="C0504D" w:themeColor="accent2"/>
          <w:spacing w:val="15"/>
          <w:sz w:val="54"/>
          <w:szCs w:val="54"/>
          <w:shd w:fill="FFFFFF" w:val="clear"/>
        </w:rPr>
      </w:pPr>
      <w:r>
        <w:rPr>
          <w:rFonts w:cs="Noto Sans" w:ascii="Noto Sans" w:hAnsi="Noto Sans"/>
          <w:b/>
          <w:bCs/>
          <w:color w:val="C0504D" w:themeColor="accent2"/>
          <w:spacing w:val="15"/>
          <w:sz w:val="54"/>
          <w:szCs w:val="54"/>
          <w:shd w:fill="FFFFFF" w:val="clear"/>
        </w:rPr>
        <w:t>BANDO</w:t>
      </w:r>
    </w:p>
    <w:p>
      <w:pPr>
        <w:pStyle w:val="Normal"/>
        <w:jc w:val="both"/>
        <w:rPr>
          <w:rFonts w:ascii="Noto Sans" w:hAnsi="Noto Sans" w:cs="Noto Sans"/>
          <w:b/>
          <w:b/>
          <w:bCs/>
          <w:color w:val="C0504D" w:themeColor="accent2"/>
          <w:spacing w:val="15"/>
          <w:sz w:val="54"/>
          <w:szCs w:val="54"/>
          <w:shd w:fill="FFFFFF" w:val="clear"/>
        </w:rPr>
      </w:pPr>
      <w:r>
        <w:rPr>
          <w:rFonts w:cs="Noto Sans" w:ascii="Noto Sans" w:hAnsi="Noto Sans"/>
          <w:b/>
          <w:bCs/>
          <w:color w:val="C0504D" w:themeColor="accent2"/>
          <w:spacing w:val="15"/>
          <w:sz w:val="54"/>
          <w:szCs w:val="54"/>
          <w:shd w:fill="FFFFFF" w:val="clear"/>
        </w:rPr>
        <w:t>Bono formación en el sector del transporte: ayudas para la obtención de permisos de conducción</w:t>
      </w:r>
    </w:p>
    <w:p>
      <w:pPr>
        <w:pStyle w:val="Normal"/>
        <w:jc w:val="both"/>
        <w:rPr>
          <w:rFonts w:ascii="Noto Sans" w:hAnsi="Noto Sans" w:cs="Noto Sans"/>
          <w:sz w:val="24"/>
          <w:szCs w:val="24"/>
        </w:rPr>
      </w:pPr>
      <w:r>
        <w:rPr>
          <w:rFonts w:cs="Noto Sans" w:ascii="Noto Sans" w:hAnsi="Noto Sans"/>
          <w:sz w:val="24"/>
          <w:szCs w:val="24"/>
        </w:rPr>
        <w:t>LA JUNTA DE EXTREMADURA PÚBLICA UNA CONVOCATORIA DE AYUDAS PARA LA OBTENCIÓN DEL PERMISO DE CONDUCIR.</w:t>
      </w:r>
    </w:p>
    <w:p>
      <w:pPr>
        <w:pStyle w:val="Normal"/>
        <w:jc w:val="both"/>
        <w:rPr>
          <w:rFonts w:ascii="Noto Sans" w:hAnsi="Noto Sans" w:cs="Noto Sans"/>
          <w:color w:val="5D5D5D"/>
          <w:sz w:val="27"/>
          <w:szCs w:val="27"/>
          <w:shd w:fill="FFFFFF" w:val="clear"/>
        </w:rPr>
      </w:pPr>
      <w:r>
        <w:rPr>
          <w:rFonts w:cs="Noto Sans" w:ascii="Noto Sans" w:hAnsi="Noto Sans"/>
          <w:sz w:val="24"/>
          <w:szCs w:val="24"/>
        </w:rPr>
        <w:t xml:space="preserve">SE TRATA DE UN BONO DE FORMACIÓN DEL SECTOR TRANSPORTE PARA FINANCIAR LA FORMACIÓN TEÓRICA, Y EN SU CASO PRÁCTICA, CONDUCENTE A LA OBTENCIÓN DE: </w:t>
      </w:r>
      <w:r>
        <w:rPr>
          <w:rFonts w:cs="Noto Sans" w:ascii="Noto Sans" w:hAnsi="Noto Sans"/>
          <w:b/>
          <w:bCs/>
          <w:color w:val="5D5D5D"/>
          <w:sz w:val="27"/>
          <w:szCs w:val="27"/>
          <w:shd w:fill="FFFFFF" w:val="clear"/>
        </w:rPr>
        <w:t>permiso B , Permisos C y C+E y permiso D.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540" w:before="312" w:after="168"/>
        <w:ind w:hanging="120"/>
        <w:jc w:val="both"/>
        <w:outlineLvl w:val="2"/>
        <w:rPr>
          <w:rFonts w:ascii="Noto Sans" w:hAnsi="Noto Sans" w:eastAsia="Times New Roman" w:cs="Noto Sans"/>
          <w:b/>
          <w:b/>
          <w:bCs/>
          <w:color w:val="393F4C"/>
          <w:spacing w:val="10"/>
          <w:sz w:val="36"/>
          <w:szCs w:val="36"/>
          <w:lang w:eastAsia="es-ES"/>
        </w:rPr>
      </w:pPr>
      <w:r>
        <w:rPr>
          <w:rFonts w:eastAsia="Times New Roman" w:cs="Noto Sans" w:ascii="Noto Sans" w:hAnsi="Noto Sans"/>
          <w:b/>
          <w:bCs/>
          <w:color w:val="393F4C"/>
          <w:spacing w:val="10"/>
          <w:sz w:val="36"/>
          <w:szCs w:val="36"/>
          <w:lang w:eastAsia="es-ES"/>
        </w:rPr>
        <w:t>Destinatarios</w:t>
      </w:r>
    </w:p>
    <w:p>
      <w:pPr>
        <w:pStyle w:val="Normal"/>
        <w:shd w:val="clear" w:color="auto" w:fill="FFFFFF"/>
        <w:spacing w:lineRule="atLeast" w:line="450" w:before="0" w:afterAutospacing="1"/>
        <w:jc w:val="both"/>
        <w:rPr>
          <w:rFonts w:ascii="Noto Sans" w:hAnsi="Noto Sans" w:eastAsia="Times New Roman" w:cs="Noto Sans"/>
          <w:color w:val="5D5D5D"/>
          <w:sz w:val="27"/>
          <w:szCs w:val="27"/>
          <w:lang w:eastAsia="es-ES"/>
        </w:rPr>
      </w:pPr>
      <w:r>
        <w:rPr>
          <w:rFonts w:eastAsia="Times New Roman" w:cs="Noto Sans" w:ascii="Noto Sans" w:hAnsi="Noto Sans"/>
          <w:color w:val="5D5D5D"/>
          <w:sz w:val="27"/>
          <w:szCs w:val="27"/>
          <w:lang w:eastAsia="es-ES"/>
        </w:rPr>
        <w:t>Personas desempleadas y ocupadas, que sean titulares del bono formación, mediante Resolución administrativa de concesión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540" w:before="312" w:after="168"/>
        <w:jc w:val="both"/>
        <w:outlineLvl w:val="2"/>
        <w:rPr>
          <w:rFonts w:ascii="Noto Sans" w:hAnsi="Noto Sans" w:eastAsia="Times New Roman" w:cs="Noto Sans"/>
          <w:b/>
          <w:b/>
          <w:bCs/>
          <w:color w:val="393F4C"/>
          <w:spacing w:val="10"/>
          <w:sz w:val="36"/>
          <w:szCs w:val="36"/>
          <w:lang w:eastAsia="es-ES"/>
        </w:rPr>
      </w:pPr>
      <w:r>
        <w:rPr>
          <w:rFonts w:eastAsia="Times New Roman" w:cs="Noto Sans" w:ascii="Noto Sans" w:hAnsi="Noto Sans"/>
          <w:b/>
          <w:bCs/>
          <w:color w:val="393F4C"/>
          <w:spacing w:val="10"/>
          <w:sz w:val="36"/>
          <w:szCs w:val="36"/>
          <w:lang w:eastAsia="es-ES"/>
        </w:rPr>
        <w:t>Plazo de presentación</w:t>
      </w:r>
    </w:p>
    <w:p>
      <w:pPr>
        <w:pStyle w:val="Normal"/>
        <w:shd w:val="clear" w:color="auto" w:fill="FFFFFF"/>
        <w:spacing w:lineRule="atLeast" w:line="450" w:beforeAutospacing="1" w:afterAutospacing="1"/>
        <w:jc w:val="both"/>
        <w:rPr>
          <w:rFonts w:ascii="Noto Sans" w:hAnsi="Noto Sans" w:eastAsia="Times New Roman" w:cs="Noto Sans"/>
          <w:color w:val="C0504D" w:themeColor="accent2"/>
          <w:sz w:val="24"/>
          <w:szCs w:val="24"/>
          <w:lang w:eastAsia="es-ES"/>
        </w:rPr>
      </w:pPr>
      <w:r>
        <w:rPr>
          <w:rFonts w:eastAsia="Times New Roman" w:cs="Noto Sans" w:ascii="Noto Sans" w:hAnsi="Noto Sans"/>
          <w:color w:val="C0504D" w:themeColor="accent2"/>
          <w:sz w:val="24"/>
          <w:szCs w:val="24"/>
          <w:lang w:eastAsia="es-ES"/>
        </w:rPr>
        <w:t>Desde: 09/10/2024 Hasta: 09/10/2025</w:t>
      </w:r>
    </w:p>
    <w:p>
      <w:pPr>
        <w:pStyle w:val="Normal"/>
        <w:shd w:val="clear" w:color="auto" w:fill="FFFFFF"/>
        <w:spacing w:lineRule="atLeast" w:line="450" w:beforeAutospacing="1" w:afterAutospacing="1"/>
        <w:jc w:val="both"/>
        <w:rPr>
          <w:rFonts w:ascii="Noto Sans" w:hAnsi="Noto Sans" w:eastAsia="Times New Roman" w:cs="Noto Sans"/>
          <w:color w:val="5D5D5D"/>
          <w:sz w:val="24"/>
          <w:szCs w:val="24"/>
          <w:lang w:eastAsia="es-ES"/>
        </w:rPr>
      </w:pPr>
      <w:r>
        <w:rPr>
          <w:rFonts w:eastAsia="Times New Roman" w:cs="Noto Sans" w:ascii="Noto Sans" w:hAnsi="Noto Sans"/>
          <w:color w:val="5D5D5D"/>
          <w:sz w:val="24"/>
          <w:szCs w:val="24"/>
          <w:lang w:eastAsia="es-ES"/>
        </w:rPr>
        <w:t>Para más información ponerse en contacto con la AEDL de Mancomunidad, Tfno 927303090</w:t>
      </w:r>
    </w:p>
    <w:p>
      <w:pPr>
        <w:pStyle w:val="Normal"/>
        <w:jc w:val="both"/>
        <w:rPr>
          <w:rFonts w:ascii="Noto Sans Hebrew" w:hAnsi="Noto Sans Hebrew" w:cs="Noto Sans Hebrew"/>
          <w:sz w:val="24"/>
          <w:szCs w:val="24"/>
        </w:rPr>
      </w:pPr>
      <w:r>
        <w:rPr>
          <w:rFonts w:cs="Noto Sans Hebrew" w:ascii="Noto Sans Hebrew" w:hAnsi="Noto Sans Hebrew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Noto Sans Hebrew" w:hAnsi="Noto Sans Hebrew" w:cs="Noto Sans Hebrew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to Sans">
    <w:charset w:val="00"/>
    <w:family w:val="roman"/>
    <w:pitch w:val="variable"/>
  </w:font>
  <w:font w:name="Noto Sans Hebr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1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3">
    <w:name w:val="Heading 3"/>
    <w:basedOn w:val="Normal"/>
    <w:link w:val="Ttulo3Car"/>
    <w:uiPriority w:val="9"/>
    <w:qFormat/>
    <w:rsid w:val="002f1b4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ar" w:customStyle="1">
    <w:name w:val="Título 3 Car"/>
    <w:basedOn w:val="DefaultParagraphFont"/>
    <w:link w:val="Ttulo3"/>
    <w:uiPriority w:val="9"/>
    <w:qFormat/>
    <w:rsid w:val="002f1b49"/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2f1b4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06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LibreOffice/7.2.7.2$Windows_X86_64 LibreOffice_project/8d71d29d553c0f7dcbfa38fbfda25ee34cce99a2</Application>
  <AppVersion>15.0000</AppVersion>
  <Pages>1</Pages>
  <Words>103</Words>
  <Characters>565</Characters>
  <CharactersWithSpaces>659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2024-10-21T08:41:00Z</dcterms:created>
  <dc:creator>AEDL</dc:creator>
  <dc:description/>
  <dc:language>es-ES</dc:language>
  <cp:lastModifiedBy/>
  <dcterms:modified xsi:type="dcterms:W3CDTF">2024-10-21T11:00:30Z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