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0CA22" w14:textId="77777777" w:rsidR="00D526D6" w:rsidRPr="00792ED8" w:rsidRDefault="00D526D6" w:rsidP="00792ED8">
      <w:pPr>
        <w:pStyle w:val="Ttulo10"/>
        <w:shd w:val="clear" w:color="auto" w:fill="auto"/>
        <w:spacing w:after="0"/>
        <w:ind w:left="-567" w:right="40"/>
        <w:rPr>
          <w:rFonts w:ascii="Arial" w:hAnsi="Arial" w:cs="Arial"/>
          <w:color w:val="000000"/>
          <w:sz w:val="22"/>
          <w:szCs w:val="22"/>
        </w:rPr>
      </w:pPr>
    </w:p>
    <w:p w14:paraId="49772642" w14:textId="77777777" w:rsidR="002F41AF" w:rsidRDefault="00792ED8" w:rsidP="00792ED8">
      <w:pPr>
        <w:pStyle w:val="Ttulo10"/>
        <w:shd w:val="clear" w:color="auto" w:fill="auto"/>
        <w:spacing w:after="0"/>
        <w:ind w:left="-567" w:right="4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92ED8">
        <w:rPr>
          <w:rFonts w:ascii="Arial" w:hAnsi="Arial" w:cs="Arial"/>
          <w:color w:val="000000"/>
          <w:sz w:val="22"/>
          <w:szCs w:val="22"/>
          <w:u w:val="single"/>
        </w:rPr>
        <w:t>CORONAVIRUS Y ANIMALES DE COMPAÑÍA</w:t>
      </w:r>
    </w:p>
    <w:p w14:paraId="7B039CBF" w14:textId="77777777" w:rsidR="00792ED8" w:rsidRPr="00792ED8" w:rsidRDefault="00792ED8" w:rsidP="00792ED8">
      <w:pPr>
        <w:pStyle w:val="Ttulo10"/>
        <w:shd w:val="clear" w:color="auto" w:fill="auto"/>
        <w:spacing w:after="0"/>
        <w:ind w:left="-567" w:right="40"/>
        <w:jc w:val="center"/>
        <w:rPr>
          <w:rStyle w:val="Cuerpodeltexto0"/>
          <w:rFonts w:ascii="Arial" w:hAnsi="Arial" w:cs="Arial"/>
          <w:spacing w:val="-5"/>
          <w:sz w:val="22"/>
          <w:szCs w:val="22"/>
        </w:rPr>
      </w:pPr>
    </w:p>
    <w:p w14:paraId="54A1455E" w14:textId="77777777" w:rsidR="002F41AF" w:rsidRPr="00792ED8" w:rsidRDefault="00792ED8" w:rsidP="00792ED8">
      <w:pPr>
        <w:spacing w:after="304"/>
        <w:ind w:left="-567" w:right="40" w:firstLine="567"/>
        <w:jc w:val="both"/>
        <w:rPr>
          <w:rStyle w:val="Cuerpodeltexto0"/>
          <w:rFonts w:ascii="Arial" w:hAnsi="Arial" w:cs="Arial"/>
          <w:sz w:val="22"/>
          <w:szCs w:val="22"/>
          <w:u w:val="none"/>
        </w:rPr>
      </w:pPr>
      <w:r w:rsidRPr="00792ED8">
        <w:rPr>
          <w:rStyle w:val="Cuerpodeltexto0"/>
          <w:rFonts w:ascii="Arial" w:hAnsi="Arial" w:cs="Arial"/>
          <w:sz w:val="22"/>
          <w:szCs w:val="22"/>
          <w:u w:val="none"/>
        </w:rPr>
        <w:t>En Madrid, a 16 de marzo de 2020</w:t>
      </w:r>
    </w:p>
    <w:p w14:paraId="49EF1C43" w14:textId="77777777" w:rsidR="002F41AF" w:rsidRPr="00792ED8" w:rsidRDefault="002F41AF" w:rsidP="00792ED8">
      <w:pPr>
        <w:spacing w:after="304"/>
        <w:ind w:left="-567" w:right="40"/>
        <w:jc w:val="both"/>
        <w:rPr>
          <w:rFonts w:ascii="Arial" w:hAnsi="Arial" w:cs="Arial"/>
          <w:color w:val="000000"/>
        </w:rPr>
      </w:pPr>
      <w:r w:rsidRPr="00792ED8">
        <w:rPr>
          <w:rFonts w:ascii="Arial" w:hAnsi="Arial" w:cs="Arial"/>
          <w:color w:val="000000"/>
        </w:rPr>
        <w:t xml:space="preserve">Desde la Dirección General de Derechos de los animales </w:t>
      </w:r>
      <w:r w:rsidR="00792ED8">
        <w:rPr>
          <w:rFonts w:ascii="Arial" w:hAnsi="Arial" w:cs="Arial"/>
          <w:color w:val="000000"/>
        </w:rPr>
        <w:t>se quiere trasmitir</w:t>
      </w:r>
      <w:r w:rsidRPr="00792ED8">
        <w:rPr>
          <w:rFonts w:ascii="Arial" w:hAnsi="Arial" w:cs="Arial"/>
          <w:color w:val="000000"/>
        </w:rPr>
        <w:t xml:space="preserve"> a las administraciones locales, autonómicas y los cuerpos de seguridad del Estado una serie de recomendaciones y acuerdos que desarrollan el Real Decreto de alarma en lo </w:t>
      </w:r>
      <w:r w:rsidR="00792ED8">
        <w:rPr>
          <w:rFonts w:ascii="Arial" w:hAnsi="Arial" w:cs="Arial"/>
          <w:color w:val="000000"/>
        </w:rPr>
        <w:t>relacionado</w:t>
      </w:r>
      <w:r w:rsidRPr="00792ED8">
        <w:rPr>
          <w:rFonts w:ascii="Arial" w:hAnsi="Arial" w:cs="Arial"/>
          <w:color w:val="000000"/>
        </w:rPr>
        <w:t xml:space="preserve"> con </w:t>
      </w:r>
      <w:r w:rsidR="00792ED8">
        <w:rPr>
          <w:rFonts w:ascii="Arial" w:hAnsi="Arial" w:cs="Arial"/>
          <w:color w:val="000000"/>
        </w:rPr>
        <w:t xml:space="preserve">los </w:t>
      </w:r>
      <w:r w:rsidRPr="00792ED8">
        <w:rPr>
          <w:rFonts w:ascii="Arial" w:hAnsi="Arial" w:cs="Arial"/>
          <w:color w:val="000000"/>
        </w:rPr>
        <w:t>animales de compañía y sus cuidadores.</w:t>
      </w:r>
    </w:p>
    <w:p w14:paraId="751C0C81" w14:textId="77777777" w:rsidR="002F41AF" w:rsidRPr="00792ED8" w:rsidRDefault="002F41AF" w:rsidP="00792ED8">
      <w:pPr>
        <w:spacing w:after="304"/>
        <w:ind w:left="-567" w:right="40"/>
        <w:jc w:val="both"/>
        <w:rPr>
          <w:rFonts w:ascii="Arial" w:hAnsi="Arial" w:cs="Arial"/>
          <w:color w:val="000000"/>
        </w:rPr>
      </w:pPr>
      <w:r w:rsidRPr="00792ED8">
        <w:rPr>
          <w:rFonts w:ascii="Arial" w:hAnsi="Arial" w:cs="Arial"/>
          <w:color w:val="000000"/>
        </w:rPr>
        <w:t xml:space="preserve">Ante la situación provocada por la pandemia declarada por el COVID–19, </w:t>
      </w:r>
      <w:r w:rsidR="00792ED8">
        <w:rPr>
          <w:rFonts w:ascii="Arial" w:hAnsi="Arial" w:cs="Arial"/>
          <w:color w:val="000000"/>
        </w:rPr>
        <w:t>se insiste,</w:t>
      </w:r>
      <w:r w:rsidRPr="00792ED8">
        <w:rPr>
          <w:rFonts w:ascii="Arial" w:hAnsi="Arial" w:cs="Arial"/>
          <w:color w:val="000000"/>
        </w:rPr>
        <w:t xml:space="preserve"> en relación a la atención sanitaria a las mascotas</w:t>
      </w:r>
      <w:r w:rsidR="00792ED8">
        <w:rPr>
          <w:rFonts w:ascii="Arial" w:hAnsi="Arial" w:cs="Arial"/>
          <w:color w:val="000000"/>
        </w:rPr>
        <w:t>,</w:t>
      </w:r>
      <w:r w:rsidRPr="00792ED8">
        <w:rPr>
          <w:rFonts w:ascii="Arial" w:hAnsi="Arial" w:cs="Arial"/>
          <w:color w:val="000000"/>
        </w:rPr>
        <w:t xml:space="preserve"> en los siguientes aspectos y recomendaciones:</w:t>
      </w:r>
    </w:p>
    <w:p w14:paraId="5018ACB8" w14:textId="77777777" w:rsidR="002F41AF" w:rsidRPr="00792ED8" w:rsidRDefault="00792ED8" w:rsidP="00792ED8">
      <w:pPr>
        <w:spacing w:after="304"/>
        <w:ind w:left="-567" w:right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primer lugar, hay que reiterar que no</w:t>
      </w:r>
      <w:r w:rsidR="002F41AF" w:rsidRPr="00792ED8">
        <w:rPr>
          <w:rFonts w:ascii="Arial" w:hAnsi="Arial" w:cs="Arial"/>
          <w:color w:val="000000"/>
        </w:rPr>
        <w:t xml:space="preserve"> existe evidencia científica alguna de que los animales domésticos padezcan ni </w:t>
      </w:r>
      <w:r>
        <w:rPr>
          <w:rFonts w:ascii="Arial" w:hAnsi="Arial" w:cs="Arial"/>
          <w:color w:val="000000"/>
        </w:rPr>
        <w:t xml:space="preserve">puedan </w:t>
      </w:r>
      <w:r w:rsidR="002F41AF" w:rsidRPr="00792ED8">
        <w:rPr>
          <w:rFonts w:ascii="Arial" w:hAnsi="Arial" w:cs="Arial"/>
          <w:color w:val="000000"/>
        </w:rPr>
        <w:t>transmit</w:t>
      </w:r>
      <w:r>
        <w:rPr>
          <w:rFonts w:ascii="Arial" w:hAnsi="Arial" w:cs="Arial"/>
          <w:color w:val="000000"/>
        </w:rPr>
        <w:t>ir</w:t>
      </w:r>
      <w:r w:rsidR="002F41AF" w:rsidRPr="00792ED8">
        <w:rPr>
          <w:rFonts w:ascii="Arial" w:hAnsi="Arial" w:cs="Arial"/>
          <w:color w:val="000000"/>
        </w:rPr>
        <w:t xml:space="preserve"> el COVID-19. En ese sentido se proponen las siguientes pautas de actuación:</w:t>
      </w:r>
    </w:p>
    <w:p w14:paraId="5DA6F26C" w14:textId="77777777" w:rsidR="002F41AF" w:rsidRPr="00792ED8" w:rsidRDefault="002F41AF" w:rsidP="00792ED8">
      <w:pPr>
        <w:spacing w:after="304"/>
        <w:ind w:left="-567" w:right="40"/>
        <w:jc w:val="both"/>
        <w:rPr>
          <w:rFonts w:ascii="Arial" w:hAnsi="Arial" w:cs="Arial"/>
          <w:b/>
          <w:color w:val="000000"/>
        </w:rPr>
      </w:pPr>
      <w:r w:rsidRPr="00792ED8">
        <w:rPr>
          <w:rFonts w:ascii="Arial" w:hAnsi="Arial" w:cs="Arial"/>
          <w:b/>
          <w:color w:val="000000"/>
        </w:rPr>
        <w:t>MEDIDAS GENERALES:</w:t>
      </w:r>
    </w:p>
    <w:p w14:paraId="68AF026E" w14:textId="77777777" w:rsidR="002F41AF" w:rsidRPr="00792ED8" w:rsidRDefault="002F41AF" w:rsidP="00792ED8">
      <w:pPr>
        <w:pStyle w:val="Prrafodelista"/>
        <w:numPr>
          <w:ilvl w:val="0"/>
          <w:numId w:val="3"/>
        </w:numPr>
        <w:spacing w:after="304"/>
        <w:ind w:right="40"/>
        <w:jc w:val="both"/>
        <w:rPr>
          <w:rFonts w:ascii="Arial" w:hAnsi="Arial" w:cs="Arial"/>
          <w:color w:val="000000"/>
        </w:rPr>
      </w:pPr>
      <w:r w:rsidRPr="00792ED8">
        <w:rPr>
          <w:rFonts w:ascii="Arial" w:hAnsi="Arial" w:cs="Arial"/>
          <w:color w:val="000000"/>
        </w:rPr>
        <w:t>Lavarse las manos + Distancia Social + Cubrirse al toser + No tocarse ojos</w:t>
      </w:r>
      <w:r w:rsidR="00792ED8">
        <w:rPr>
          <w:rFonts w:ascii="Arial" w:hAnsi="Arial" w:cs="Arial"/>
          <w:color w:val="000000"/>
        </w:rPr>
        <w:t xml:space="preserve">, </w:t>
      </w:r>
      <w:r w:rsidRPr="00792ED8">
        <w:rPr>
          <w:rFonts w:ascii="Arial" w:hAnsi="Arial" w:cs="Arial"/>
          <w:color w:val="000000"/>
        </w:rPr>
        <w:t>nariz y</w:t>
      </w:r>
      <w:r w:rsidR="00792ED8">
        <w:rPr>
          <w:rFonts w:ascii="Arial" w:hAnsi="Arial" w:cs="Arial"/>
          <w:color w:val="000000"/>
        </w:rPr>
        <w:t>/o</w:t>
      </w:r>
      <w:r w:rsidRPr="00792ED8">
        <w:rPr>
          <w:rFonts w:ascii="Arial" w:hAnsi="Arial" w:cs="Arial"/>
          <w:color w:val="000000"/>
        </w:rPr>
        <w:t xml:space="preserve"> boca</w:t>
      </w:r>
    </w:p>
    <w:p w14:paraId="1CFD3711" w14:textId="77777777" w:rsidR="002F41AF" w:rsidRPr="00792ED8" w:rsidRDefault="002F41AF" w:rsidP="00792ED8">
      <w:pPr>
        <w:spacing w:after="304"/>
        <w:ind w:left="-207" w:right="40" w:hanging="360"/>
        <w:jc w:val="both"/>
        <w:rPr>
          <w:rFonts w:ascii="Arial" w:hAnsi="Arial" w:cs="Arial"/>
          <w:b/>
          <w:color w:val="000000"/>
        </w:rPr>
      </w:pPr>
      <w:r w:rsidRPr="00792ED8">
        <w:rPr>
          <w:rFonts w:ascii="Arial" w:hAnsi="Arial" w:cs="Arial"/>
          <w:b/>
          <w:color w:val="000000"/>
        </w:rPr>
        <w:t>MEDIDAS GENERALES CON ANIMALES DE COMPAÑÍA:</w:t>
      </w:r>
    </w:p>
    <w:p w14:paraId="39363961" w14:textId="77777777" w:rsidR="002F41AF" w:rsidRPr="00792ED8" w:rsidRDefault="002F41AF" w:rsidP="00792ED8">
      <w:pPr>
        <w:pStyle w:val="Prrafodelista"/>
        <w:numPr>
          <w:ilvl w:val="0"/>
          <w:numId w:val="3"/>
        </w:numPr>
        <w:spacing w:after="304"/>
        <w:ind w:right="40"/>
        <w:jc w:val="both"/>
        <w:rPr>
          <w:rFonts w:ascii="Arial" w:hAnsi="Arial" w:cs="Arial"/>
          <w:color w:val="000000"/>
        </w:rPr>
      </w:pPr>
      <w:r w:rsidRPr="00792ED8">
        <w:rPr>
          <w:rFonts w:ascii="Arial" w:hAnsi="Arial" w:cs="Arial"/>
          <w:color w:val="000000"/>
        </w:rPr>
        <w:t>Después de tocar al animal</w:t>
      </w:r>
      <w:r w:rsidR="00792ED8">
        <w:rPr>
          <w:rFonts w:ascii="Arial" w:hAnsi="Arial" w:cs="Arial"/>
          <w:color w:val="000000"/>
        </w:rPr>
        <w:t>:</w:t>
      </w:r>
      <w:r w:rsidRPr="00792ED8">
        <w:rPr>
          <w:rFonts w:ascii="Arial" w:hAnsi="Arial" w:cs="Arial"/>
          <w:color w:val="000000"/>
        </w:rPr>
        <w:t xml:space="preserve"> </w:t>
      </w:r>
      <w:r w:rsidR="00792ED8">
        <w:rPr>
          <w:rFonts w:ascii="Arial" w:hAnsi="Arial" w:cs="Arial"/>
          <w:color w:val="000000"/>
        </w:rPr>
        <w:t>L</w:t>
      </w:r>
      <w:r w:rsidRPr="00792ED8">
        <w:rPr>
          <w:rFonts w:ascii="Arial" w:hAnsi="Arial" w:cs="Arial"/>
          <w:color w:val="000000"/>
        </w:rPr>
        <w:t>avarse las manos + No tocarse ojos, nariz y boca.</w:t>
      </w:r>
    </w:p>
    <w:p w14:paraId="70440C89" w14:textId="77777777" w:rsidR="002F41AF" w:rsidRPr="00792ED8" w:rsidRDefault="00792ED8" w:rsidP="00792ED8">
      <w:pPr>
        <w:pStyle w:val="Prrafodelista"/>
        <w:numPr>
          <w:ilvl w:val="0"/>
          <w:numId w:val="3"/>
        </w:numPr>
        <w:spacing w:after="304"/>
        <w:ind w:right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 llegar a casa tras salir a la calle: </w:t>
      </w:r>
      <w:r w:rsidR="002F41AF" w:rsidRPr="00792ED8">
        <w:rPr>
          <w:rFonts w:ascii="Arial" w:hAnsi="Arial" w:cs="Arial"/>
          <w:color w:val="000000"/>
        </w:rPr>
        <w:t>Limpiar</w:t>
      </w:r>
      <w:r>
        <w:rPr>
          <w:rFonts w:ascii="Arial" w:hAnsi="Arial" w:cs="Arial"/>
          <w:color w:val="000000"/>
        </w:rPr>
        <w:t xml:space="preserve"> </w:t>
      </w:r>
      <w:r w:rsidR="002F41AF" w:rsidRPr="00792ED8">
        <w:rPr>
          <w:rFonts w:ascii="Arial" w:hAnsi="Arial" w:cs="Arial"/>
          <w:color w:val="000000"/>
        </w:rPr>
        <w:t>con gel desinfectante</w:t>
      </w:r>
      <w:r>
        <w:rPr>
          <w:rFonts w:ascii="Arial" w:hAnsi="Arial" w:cs="Arial"/>
          <w:color w:val="000000"/>
        </w:rPr>
        <w:t xml:space="preserve"> </w:t>
      </w:r>
      <w:r w:rsidR="002F41AF" w:rsidRPr="00792ED8">
        <w:rPr>
          <w:rFonts w:ascii="Arial" w:hAnsi="Arial" w:cs="Arial"/>
          <w:color w:val="000000"/>
        </w:rPr>
        <w:t xml:space="preserve">las almohadillas y la cola </w:t>
      </w:r>
      <w:r>
        <w:rPr>
          <w:rFonts w:ascii="Arial" w:hAnsi="Arial" w:cs="Arial"/>
          <w:color w:val="000000"/>
        </w:rPr>
        <w:t xml:space="preserve">del animal </w:t>
      </w:r>
      <w:r w:rsidR="002F41AF" w:rsidRPr="00792ED8">
        <w:rPr>
          <w:rFonts w:ascii="Arial" w:hAnsi="Arial" w:cs="Arial"/>
          <w:color w:val="000000"/>
        </w:rPr>
        <w:t>por prevención.</w:t>
      </w:r>
    </w:p>
    <w:p w14:paraId="7DA1DCDA" w14:textId="77777777" w:rsidR="002F41AF" w:rsidRPr="00792ED8" w:rsidRDefault="002F41AF" w:rsidP="00792ED8">
      <w:pPr>
        <w:spacing w:after="304"/>
        <w:ind w:left="-567" w:right="40"/>
        <w:jc w:val="both"/>
        <w:rPr>
          <w:rFonts w:ascii="Arial" w:hAnsi="Arial" w:cs="Arial"/>
          <w:b/>
          <w:color w:val="000000"/>
        </w:rPr>
      </w:pPr>
      <w:r w:rsidRPr="00792ED8">
        <w:rPr>
          <w:rFonts w:ascii="Arial" w:hAnsi="Arial" w:cs="Arial"/>
          <w:b/>
          <w:color w:val="000000"/>
        </w:rPr>
        <w:t>MEDIDAS GENERALES PARA PERSONAS POSITIVAS EN CORONAVIRUS</w:t>
      </w:r>
    </w:p>
    <w:p w14:paraId="45A2856A" w14:textId="77777777" w:rsidR="002F41AF" w:rsidRPr="00792ED8" w:rsidRDefault="002F41AF" w:rsidP="00792ED8">
      <w:pPr>
        <w:pStyle w:val="Prrafodelista"/>
        <w:numPr>
          <w:ilvl w:val="0"/>
          <w:numId w:val="4"/>
        </w:numPr>
        <w:spacing w:after="304"/>
        <w:ind w:right="40"/>
        <w:jc w:val="both"/>
        <w:rPr>
          <w:rFonts w:ascii="Arial" w:hAnsi="Arial" w:cs="Arial"/>
          <w:color w:val="000000"/>
        </w:rPr>
      </w:pPr>
      <w:r w:rsidRPr="00792ED8">
        <w:rPr>
          <w:rFonts w:ascii="Arial" w:hAnsi="Arial" w:cs="Arial"/>
          <w:color w:val="000000"/>
        </w:rPr>
        <w:t>Se recomienda dejar el cuidado de las mascotas a otra persona</w:t>
      </w:r>
      <w:r w:rsidR="00792ED8">
        <w:rPr>
          <w:rFonts w:ascii="Arial" w:hAnsi="Arial" w:cs="Arial"/>
          <w:color w:val="000000"/>
        </w:rPr>
        <w:t>, cuando sea posible.</w:t>
      </w:r>
    </w:p>
    <w:p w14:paraId="06E514D8" w14:textId="77777777" w:rsidR="002F41AF" w:rsidRPr="00792ED8" w:rsidRDefault="002F41AF" w:rsidP="00792ED8">
      <w:pPr>
        <w:pStyle w:val="Prrafodelista"/>
        <w:numPr>
          <w:ilvl w:val="0"/>
          <w:numId w:val="4"/>
        </w:numPr>
        <w:spacing w:after="304"/>
        <w:ind w:right="40"/>
        <w:jc w:val="both"/>
        <w:rPr>
          <w:rFonts w:ascii="Arial" w:hAnsi="Arial" w:cs="Arial"/>
          <w:color w:val="000000"/>
        </w:rPr>
      </w:pPr>
      <w:r w:rsidRPr="00792ED8">
        <w:rPr>
          <w:rFonts w:ascii="Arial" w:hAnsi="Arial" w:cs="Arial"/>
          <w:color w:val="000000"/>
        </w:rPr>
        <w:t>Usar utensilios nuevos para el animal</w:t>
      </w:r>
      <w:r w:rsidR="00792ED8">
        <w:rPr>
          <w:rFonts w:ascii="Arial" w:hAnsi="Arial" w:cs="Arial"/>
          <w:color w:val="000000"/>
        </w:rPr>
        <w:t xml:space="preserve">. Nunca reutilizar los utensilios utilizados por la </w:t>
      </w:r>
      <w:r w:rsidRPr="00792ED8">
        <w:rPr>
          <w:rFonts w:ascii="Arial" w:hAnsi="Arial" w:cs="Arial"/>
          <w:color w:val="000000"/>
        </w:rPr>
        <w:t>persona positiva</w:t>
      </w:r>
    </w:p>
    <w:p w14:paraId="1D5D5413" w14:textId="77777777" w:rsidR="002F41AF" w:rsidRPr="00792ED8" w:rsidRDefault="002F41AF" w:rsidP="00792ED8">
      <w:pPr>
        <w:pStyle w:val="Prrafodelista"/>
        <w:numPr>
          <w:ilvl w:val="0"/>
          <w:numId w:val="4"/>
        </w:numPr>
        <w:spacing w:after="304"/>
        <w:ind w:right="40"/>
        <w:jc w:val="both"/>
        <w:rPr>
          <w:rFonts w:ascii="Arial" w:hAnsi="Arial" w:cs="Arial"/>
          <w:color w:val="000000"/>
        </w:rPr>
      </w:pPr>
      <w:r w:rsidRPr="00792ED8">
        <w:rPr>
          <w:rFonts w:ascii="Arial" w:hAnsi="Arial" w:cs="Arial"/>
          <w:color w:val="000000"/>
        </w:rPr>
        <w:t xml:space="preserve">Si </w:t>
      </w:r>
      <w:r w:rsidR="00792ED8">
        <w:rPr>
          <w:rFonts w:ascii="Arial" w:hAnsi="Arial" w:cs="Arial"/>
          <w:color w:val="000000"/>
        </w:rPr>
        <w:t xml:space="preserve">se </w:t>
      </w:r>
      <w:r w:rsidRPr="00792ED8">
        <w:rPr>
          <w:rFonts w:ascii="Arial" w:hAnsi="Arial" w:cs="Arial"/>
          <w:color w:val="000000"/>
        </w:rPr>
        <w:t xml:space="preserve">da positivo y no </w:t>
      </w:r>
      <w:r w:rsidR="00792ED8">
        <w:rPr>
          <w:rFonts w:ascii="Arial" w:hAnsi="Arial" w:cs="Arial"/>
          <w:color w:val="000000"/>
        </w:rPr>
        <w:t>se puede</w:t>
      </w:r>
      <w:r w:rsidRPr="00792ED8">
        <w:rPr>
          <w:rFonts w:ascii="Arial" w:hAnsi="Arial" w:cs="Arial"/>
          <w:color w:val="000000"/>
        </w:rPr>
        <w:t xml:space="preserve"> dejar el animal </w:t>
      </w:r>
      <w:r w:rsidR="00792ED8">
        <w:rPr>
          <w:rFonts w:ascii="Arial" w:hAnsi="Arial" w:cs="Arial"/>
          <w:color w:val="000000"/>
        </w:rPr>
        <w:t>con otra persona, extremar las medidas de higiene como la limpieza de manos, el uso de mascarilla</w:t>
      </w:r>
      <w:r w:rsidRPr="00792ED8">
        <w:rPr>
          <w:rFonts w:ascii="Arial" w:hAnsi="Arial" w:cs="Arial"/>
          <w:color w:val="000000"/>
        </w:rPr>
        <w:t xml:space="preserve"> en presencia del animal y evita</w:t>
      </w:r>
      <w:r w:rsidR="00792ED8">
        <w:rPr>
          <w:rFonts w:ascii="Arial" w:hAnsi="Arial" w:cs="Arial"/>
          <w:color w:val="000000"/>
        </w:rPr>
        <w:t>r el contacto</w:t>
      </w:r>
      <w:r w:rsidRPr="00792ED8">
        <w:rPr>
          <w:rFonts w:ascii="Arial" w:hAnsi="Arial" w:cs="Arial"/>
          <w:color w:val="000000"/>
        </w:rPr>
        <w:t xml:space="preserve"> </w:t>
      </w:r>
      <w:r w:rsidR="00792ED8">
        <w:rPr>
          <w:rFonts w:ascii="Arial" w:hAnsi="Arial" w:cs="Arial"/>
          <w:color w:val="000000"/>
        </w:rPr>
        <w:t>con el mismo, en la medida de lo posible.</w:t>
      </w:r>
    </w:p>
    <w:p w14:paraId="206F19D2" w14:textId="77777777" w:rsidR="002F41AF" w:rsidRPr="00792ED8" w:rsidRDefault="002F41AF" w:rsidP="00792ED8">
      <w:pPr>
        <w:spacing w:after="304"/>
        <w:ind w:left="-567" w:right="40"/>
        <w:jc w:val="both"/>
        <w:rPr>
          <w:rFonts w:ascii="Arial" w:hAnsi="Arial" w:cs="Arial"/>
          <w:b/>
          <w:color w:val="000000"/>
        </w:rPr>
      </w:pPr>
    </w:p>
    <w:p w14:paraId="613E5A9D" w14:textId="77777777" w:rsidR="002F41AF" w:rsidRPr="00792ED8" w:rsidRDefault="002F41AF" w:rsidP="00792ED8">
      <w:pPr>
        <w:spacing w:after="304"/>
        <w:ind w:left="-567" w:right="40"/>
        <w:jc w:val="both"/>
        <w:rPr>
          <w:rFonts w:ascii="Arial" w:hAnsi="Arial" w:cs="Arial"/>
          <w:b/>
          <w:color w:val="000000"/>
        </w:rPr>
      </w:pPr>
    </w:p>
    <w:p w14:paraId="30272442" w14:textId="77777777" w:rsidR="00792ED8" w:rsidRDefault="002F41AF" w:rsidP="00DC059A">
      <w:pPr>
        <w:jc w:val="both"/>
        <w:rPr>
          <w:rFonts w:ascii="Arial" w:hAnsi="Arial" w:cs="Arial"/>
          <w:b/>
          <w:color w:val="000000"/>
        </w:rPr>
      </w:pPr>
      <w:r w:rsidRPr="00792ED8">
        <w:rPr>
          <w:rFonts w:ascii="Arial" w:hAnsi="Arial" w:cs="Arial"/>
          <w:b/>
          <w:color w:val="000000"/>
        </w:rPr>
        <w:br w:type="page"/>
      </w:r>
      <w:r w:rsidRPr="00792ED8">
        <w:rPr>
          <w:rFonts w:ascii="Arial" w:hAnsi="Arial" w:cs="Arial"/>
          <w:b/>
          <w:color w:val="000000"/>
        </w:rPr>
        <w:lastRenderedPageBreak/>
        <w:t>PERMITIDO POR EL REAL DECRETO DE ALERTA</w:t>
      </w:r>
      <w:r w:rsidR="00792ED8">
        <w:rPr>
          <w:rFonts w:ascii="Arial" w:hAnsi="Arial" w:cs="Arial"/>
          <w:b/>
          <w:color w:val="000000"/>
        </w:rPr>
        <w:t xml:space="preserve"> DE 14 DE MARZO DE 2020</w:t>
      </w:r>
    </w:p>
    <w:p w14:paraId="68A6CF0B" w14:textId="77777777" w:rsidR="00792ED8" w:rsidRPr="00792ED8" w:rsidRDefault="00792ED8" w:rsidP="00C83E4C">
      <w:pPr>
        <w:spacing w:after="304"/>
        <w:ind w:left="-567" w:right="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 permite sal</w:t>
      </w:r>
      <w:r w:rsidR="00C83E4C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b/>
          <w:color w:val="000000"/>
        </w:rPr>
        <w:t>r del domicilio con el fin de s</w:t>
      </w:r>
      <w:r w:rsidR="002F41AF" w:rsidRPr="00792ED8">
        <w:rPr>
          <w:rFonts w:ascii="Arial" w:hAnsi="Arial" w:cs="Arial"/>
          <w:b/>
          <w:color w:val="000000"/>
        </w:rPr>
        <w:t xml:space="preserve">acar a pasear </w:t>
      </w:r>
      <w:r>
        <w:rPr>
          <w:rFonts w:ascii="Arial" w:hAnsi="Arial" w:cs="Arial"/>
          <w:b/>
          <w:color w:val="000000"/>
        </w:rPr>
        <w:t xml:space="preserve">a los </w:t>
      </w:r>
      <w:r w:rsidR="002F41AF" w:rsidRPr="00792ED8">
        <w:rPr>
          <w:rFonts w:ascii="Arial" w:hAnsi="Arial" w:cs="Arial"/>
          <w:b/>
          <w:color w:val="000000"/>
        </w:rPr>
        <w:t>perros.</w:t>
      </w:r>
      <w:r w:rsidR="00C83E4C">
        <w:rPr>
          <w:rFonts w:ascii="Arial" w:hAnsi="Arial" w:cs="Arial"/>
          <w:b/>
          <w:color w:val="000000"/>
        </w:rPr>
        <w:t xml:space="preserve"> Para ello de forma segura es conveniente seguir las siguientes medidas:</w:t>
      </w:r>
    </w:p>
    <w:p w14:paraId="6261B562" w14:textId="77777777" w:rsidR="002F41AF" w:rsidRPr="00792ED8" w:rsidRDefault="00C83E4C" w:rsidP="00792ED8">
      <w:pPr>
        <w:pStyle w:val="Prrafodelista"/>
        <w:numPr>
          <w:ilvl w:val="0"/>
          <w:numId w:val="2"/>
        </w:numPr>
        <w:spacing w:after="304"/>
        <w:ind w:right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Realizar p</w:t>
      </w:r>
      <w:r w:rsidR="002F41AF" w:rsidRPr="00792ED8">
        <w:rPr>
          <w:rFonts w:ascii="Arial" w:hAnsi="Arial" w:cs="Arial"/>
          <w:color w:val="000000"/>
        </w:rPr>
        <w:t xml:space="preserve">aseos cortos, </w:t>
      </w:r>
      <w:r>
        <w:rPr>
          <w:rFonts w:ascii="Arial" w:hAnsi="Arial" w:cs="Arial"/>
          <w:color w:val="000000"/>
        </w:rPr>
        <w:t xml:space="preserve">el tiempo necesario </w:t>
      </w:r>
      <w:r w:rsidR="002F41AF" w:rsidRPr="00792ED8">
        <w:rPr>
          <w:rFonts w:ascii="Arial" w:hAnsi="Arial" w:cs="Arial"/>
          <w:color w:val="000000"/>
        </w:rPr>
        <w:t xml:space="preserve">para cubrir </w:t>
      </w:r>
      <w:r>
        <w:rPr>
          <w:rFonts w:ascii="Arial" w:hAnsi="Arial" w:cs="Arial"/>
          <w:color w:val="000000"/>
        </w:rPr>
        <w:t xml:space="preserve">las </w:t>
      </w:r>
      <w:r w:rsidR="002F41AF" w:rsidRPr="00792ED8">
        <w:rPr>
          <w:rFonts w:ascii="Arial" w:hAnsi="Arial" w:cs="Arial"/>
          <w:color w:val="000000"/>
        </w:rPr>
        <w:t>necesidades fisiológicas</w:t>
      </w:r>
      <w:r>
        <w:rPr>
          <w:rFonts w:ascii="Arial" w:hAnsi="Arial" w:cs="Arial"/>
          <w:color w:val="000000"/>
        </w:rPr>
        <w:t xml:space="preserve"> del animal.</w:t>
      </w:r>
    </w:p>
    <w:p w14:paraId="59784904" w14:textId="77777777" w:rsidR="002F41AF" w:rsidRPr="00792ED8" w:rsidRDefault="00C83E4C" w:rsidP="00792ED8">
      <w:pPr>
        <w:pStyle w:val="Prrafodelista"/>
        <w:numPr>
          <w:ilvl w:val="0"/>
          <w:numId w:val="2"/>
        </w:numPr>
        <w:spacing w:after="304"/>
        <w:ind w:right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Evitar el</w:t>
      </w:r>
      <w:r w:rsidR="002F41AF" w:rsidRPr="00792ED8">
        <w:rPr>
          <w:rFonts w:ascii="Arial" w:hAnsi="Arial" w:cs="Arial"/>
          <w:color w:val="000000"/>
        </w:rPr>
        <w:t xml:space="preserve"> contacto con otros animales </w:t>
      </w:r>
      <w:r>
        <w:rPr>
          <w:rFonts w:ascii="Arial" w:hAnsi="Arial" w:cs="Arial"/>
          <w:color w:val="000000"/>
        </w:rPr>
        <w:t>y/o</w:t>
      </w:r>
      <w:r w:rsidR="002F41AF" w:rsidRPr="00792ED8">
        <w:rPr>
          <w:rFonts w:ascii="Arial" w:hAnsi="Arial" w:cs="Arial"/>
          <w:color w:val="000000"/>
        </w:rPr>
        <w:t xml:space="preserve"> personas. </w:t>
      </w:r>
    </w:p>
    <w:p w14:paraId="7696052D" w14:textId="77777777" w:rsidR="00C83E4C" w:rsidRDefault="002F41AF" w:rsidP="00792ED8">
      <w:pPr>
        <w:pStyle w:val="Prrafodelista"/>
        <w:numPr>
          <w:ilvl w:val="0"/>
          <w:numId w:val="2"/>
        </w:numPr>
        <w:spacing w:after="304"/>
        <w:ind w:right="40"/>
        <w:jc w:val="both"/>
        <w:rPr>
          <w:rFonts w:ascii="Arial" w:hAnsi="Arial" w:cs="Arial"/>
          <w:color w:val="000000"/>
        </w:rPr>
      </w:pPr>
      <w:r w:rsidRPr="00792ED8">
        <w:rPr>
          <w:rFonts w:ascii="Arial" w:hAnsi="Arial" w:cs="Arial"/>
          <w:color w:val="000000"/>
        </w:rPr>
        <w:t>Lleva</w:t>
      </w:r>
      <w:r w:rsidR="00C83E4C">
        <w:rPr>
          <w:rFonts w:ascii="Arial" w:hAnsi="Arial" w:cs="Arial"/>
          <w:color w:val="000000"/>
        </w:rPr>
        <w:t>r</w:t>
      </w:r>
      <w:r w:rsidRPr="00792ED8">
        <w:rPr>
          <w:rFonts w:ascii="Arial" w:hAnsi="Arial" w:cs="Arial"/>
          <w:color w:val="000000"/>
        </w:rPr>
        <w:t xml:space="preserve"> botella de agua con detergente para limpiar la orina y bolsas para las heces. </w:t>
      </w:r>
    </w:p>
    <w:p w14:paraId="745190AC" w14:textId="77777777" w:rsidR="002F41AF" w:rsidRPr="00792ED8" w:rsidRDefault="002F41AF" w:rsidP="00792ED8">
      <w:pPr>
        <w:pStyle w:val="Prrafodelista"/>
        <w:numPr>
          <w:ilvl w:val="0"/>
          <w:numId w:val="2"/>
        </w:numPr>
        <w:spacing w:after="304"/>
        <w:ind w:right="40"/>
        <w:jc w:val="both"/>
        <w:rPr>
          <w:rFonts w:ascii="Arial" w:hAnsi="Arial" w:cs="Arial"/>
          <w:color w:val="000000"/>
        </w:rPr>
      </w:pPr>
      <w:r w:rsidRPr="00792ED8">
        <w:rPr>
          <w:rFonts w:ascii="Arial" w:hAnsi="Arial" w:cs="Arial"/>
          <w:color w:val="000000"/>
        </w:rPr>
        <w:t xml:space="preserve">Priorizar horarios de menor afluencia. </w:t>
      </w:r>
    </w:p>
    <w:p w14:paraId="7828041A" w14:textId="77777777" w:rsidR="00C83E4C" w:rsidRDefault="002F41AF" w:rsidP="00C83E4C">
      <w:pPr>
        <w:pStyle w:val="Prrafodelista"/>
        <w:numPr>
          <w:ilvl w:val="0"/>
          <w:numId w:val="2"/>
        </w:numPr>
        <w:spacing w:after="304"/>
        <w:ind w:right="40"/>
        <w:jc w:val="both"/>
        <w:rPr>
          <w:rFonts w:ascii="Arial" w:hAnsi="Arial" w:cs="Arial"/>
          <w:color w:val="000000"/>
        </w:rPr>
      </w:pPr>
      <w:r w:rsidRPr="00792ED8">
        <w:rPr>
          <w:rFonts w:ascii="Arial" w:hAnsi="Arial" w:cs="Arial"/>
          <w:color w:val="000000"/>
        </w:rPr>
        <w:t xml:space="preserve">Se recomienda a los cuerpos de seguridad del Estado soliciten identificación de los animales para evitar lo que se está ofertando en webs de </w:t>
      </w:r>
      <w:proofErr w:type="spellStart"/>
      <w:r w:rsidRPr="00792ED8">
        <w:rPr>
          <w:rFonts w:ascii="Arial" w:hAnsi="Arial" w:cs="Arial"/>
          <w:color w:val="000000"/>
        </w:rPr>
        <w:t>segundamano</w:t>
      </w:r>
      <w:proofErr w:type="spellEnd"/>
      <w:r w:rsidRPr="00792ED8">
        <w:rPr>
          <w:rFonts w:ascii="Arial" w:hAnsi="Arial" w:cs="Arial"/>
          <w:color w:val="000000"/>
        </w:rPr>
        <w:t xml:space="preserve"> como “alquiler de perros”</w:t>
      </w:r>
    </w:p>
    <w:p w14:paraId="32324FC2" w14:textId="77777777" w:rsidR="00C83E4C" w:rsidRPr="00C83E4C" w:rsidRDefault="00C83E4C" w:rsidP="00C83E4C">
      <w:pPr>
        <w:pStyle w:val="Prrafodelista"/>
        <w:spacing w:after="304"/>
        <w:ind w:left="153" w:right="40"/>
        <w:jc w:val="both"/>
        <w:rPr>
          <w:rFonts w:ascii="Arial" w:hAnsi="Arial" w:cs="Arial"/>
          <w:color w:val="000000"/>
        </w:rPr>
      </w:pPr>
    </w:p>
    <w:p w14:paraId="4F2A981F" w14:textId="77777777" w:rsidR="00C83E4C" w:rsidRDefault="002F41AF" w:rsidP="00C83E4C">
      <w:pPr>
        <w:spacing w:after="304"/>
        <w:ind w:left="-207" w:right="40"/>
        <w:jc w:val="both"/>
        <w:rPr>
          <w:rFonts w:ascii="Arial" w:hAnsi="Arial" w:cs="Arial"/>
          <w:color w:val="000000"/>
        </w:rPr>
      </w:pPr>
      <w:r w:rsidRPr="00C83E4C">
        <w:rPr>
          <w:rFonts w:ascii="Arial" w:hAnsi="Arial" w:cs="Arial"/>
          <w:b/>
          <w:color w:val="000000"/>
        </w:rPr>
        <w:t>Alimentación de colonias felinas</w:t>
      </w:r>
      <w:r w:rsidRPr="00C83E4C">
        <w:rPr>
          <w:rFonts w:ascii="Arial" w:hAnsi="Arial" w:cs="Arial"/>
          <w:color w:val="000000"/>
        </w:rPr>
        <w:t xml:space="preserve">. </w:t>
      </w:r>
    </w:p>
    <w:p w14:paraId="301AC484" w14:textId="77777777" w:rsidR="00C83E4C" w:rsidRDefault="00C83E4C" w:rsidP="00C83E4C">
      <w:pPr>
        <w:pStyle w:val="Prrafodelista"/>
        <w:numPr>
          <w:ilvl w:val="0"/>
          <w:numId w:val="5"/>
        </w:numPr>
        <w:spacing w:after="304"/>
        <w:ind w:right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debe p</w:t>
      </w:r>
      <w:r w:rsidR="002F41AF" w:rsidRPr="00C83E4C">
        <w:rPr>
          <w:rFonts w:ascii="Arial" w:hAnsi="Arial" w:cs="Arial"/>
          <w:color w:val="000000"/>
        </w:rPr>
        <w:t xml:space="preserve">riorizar horarios de menos afluencia e intentar espaciarlo el máximo de días posibles. </w:t>
      </w:r>
    </w:p>
    <w:p w14:paraId="0DF1BAF9" w14:textId="77777777" w:rsidR="00C83E4C" w:rsidRDefault="002F41AF" w:rsidP="00C83E4C">
      <w:pPr>
        <w:spacing w:after="304"/>
        <w:ind w:left="153" w:right="40"/>
        <w:jc w:val="both"/>
        <w:rPr>
          <w:rFonts w:ascii="Arial" w:hAnsi="Arial" w:cs="Arial"/>
          <w:color w:val="000000"/>
        </w:rPr>
      </w:pPr>
      <w:r w:rsidRPr="00C83E4C">
        <w:rPr>
          <w:rFonts w:ascii="Arial" w:hAnsi="Arial" w:cs="Arial"/>
          <w:b/>
          <w:color w:val="000000"/>
        </w:rPr>
        <w:t>Alimentar y atender animales en fincas y centros de protección animal</w:t>
      </w:r>
      <w:r w:rsidRPr="00C83E4C">
        <w:rPr>
          <w:rFonts w:ascii="Arial" w:hAnsi="Arial" w:cs="Arial"/>
          <w:color w:val="000000"/>
        </w:rPr>
        <w:t xml:space="preserve">.  </w:t>
      </w:r>
    </w:p>
    <w:p w14:paraId="0D9E8CB8" w14:textId="77777777" w:rsidR="002F41AF" w:rsidRPr="00C83E4C" w:rsidRDefault="002F41AF" w:rsidP="00C83E4C">
      <w:pPr>
        <w:pStyle w:val="Prrafodelista"/>
        <w:numPr>
          <w:ilvl w:val="0"/>
          <w:numId w:val="5"/>
        </w:numPr>
        <w:spacing w:after="304"/>
        <w:ind w:right="40"/>
        <w:jc w:val="both"/>
        <w:rPr>
          <w:rFonts w:ascii="Arial" w:hAnsi="Arial" w:cs="Arial"/>
          <w:color w:val="000000"/>
        </w:rPr>
      </w:pPr>
      <w:r w:rsidRPr="00C83E4C">
        <w:rPr>
          <w:rFonts w:ascii="Arial" w:hAnsi="Arial" w:cs="Arial"/>
          <w:color w:val="000000"/>
        </w:rPr>
        <w:t>Se recomienda establecer servicios mínimos para atención voluntaria en CPA (centros de protección animal), con autorización escrita de la entidad gestora del mismo o del Ayuntamiento si es de gestión directa.</w:t>
      </w:r>
    </w:p>
    <w:p w14:paraId="16893368" w14:textId="77777777" w:rsidR="002F41AF" w:rsidRPr="00792ED8" w:rsidRDefault="00C83E4C" w:rsidP="00792ED8">
      <w:pPr>
        <w:spacing w:after="304"/>
        <w:ind w:left="-567" w:right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último, se</w:t>
      </w:r>
      <w:r w:rsidR="002F41AF" w:rsidRPr="00792ED8">
        <w:rPr>
          <w:rFonts w:ascii="Arial" w:hAnsi="Arial" w:cs="Arial"/>
          <w:color w:val="000000"/>
        </w:rPr>
        <w:t xml:space="preserve"> rec</w:t>
      </w:r>
      <w:r>
        <w:rPr>
          <w:rFonts w:ascii="Arial" w:hAnsi="Arial" w:cs="Arial"/>
          <w:color w:val="000000"/>
        </w:rPr>
        <w:t xml:space="preserve">uerda </w:t>
      </w:r>
      <w:r w:rsidR="002F41AF" w:rsidRPr="00792ED8">
        <w:rPr>
          <w:rFonts w:ascii="Arial" w:hAnsi="Arial" w:cs="Arial"/>
          <w:color w:val="000000"/>
        </w:rPr>
        <w:t xml:space="preserve">que las clínicas Veterinarias, como centros sanitarios, permanecen abiertas, con medidas de autorregulación establecidas por los colegios de veterinarios, atendiendo </w:t>
      </w:r>
      <w:r>
        <w:rPr>
          <w:rFonts w:ascii="Arial" w:hAnsi="Arial" w:cs="Arial"/>
          <w:color w:val="000000"/>
        </w:rPr>
        <w:t>únicamente</w:t>
      </w:r>
      <w:r w:rsidR="002F41AF" w:rsidRPr="00792ED8">
        <w:rPr>
          <w:rFonts w:ascii="Arial" w:hAnsi="Arial" w:cs="Arial"/>
          <w:color w:val="000000"/>
        </w:rPr>
        <w:t xml:space="preserve"> con cita previa </w:t>
      </w:r>
      <w:r>
        <w:rPr>
          <w:rFonts w:ascii="Arial" w:hAnsi="Arial" w:cs="Arial"/>
          <w:color w:val="000000"/>
        </w:rPr>
        <w:t>con el fin de</w:t>
      </w:r>
      <w:r w:rsidR="002F41AF" w:rsidRPr="00792ED8">
        <w:rPr>
          <w:rFonts w:ascii="Arial" w:hAnsi="Arial" w:cs="Arial"/>
          <w:color w:val="000000"/>
        </w:rPr>
        <w:t xml:space="preserve"> evitar aglomeraciones en las salas de espera</w:t>
      </w:r>
      <w:r>
        <w:rPr>
          <w:rFonts w:ascii="Arial" w:hAnsi="Arial" w:cs="Arial"/>
          <w:color w:val="000000"/>
        </w:rPr>
        <w:t>. Además, sólo se atenderán</w:t>
      </w:r>
      <w:r w:rsidR="002F41AF" w:rsidRPr="00792ED8">
        <w:rPr>
          <w:rFonts w:ascii="Arial" w:hAnsi="Arial" w:cs="Arial"/>
          <w:color w:val="000000"/>
        </w:rPr>
        <w:t xml:space="preserve"> consultas que no puedan </w:t>
      </w:r>
      <w:r>
        <w:rPr>
          <w:rFonts w:ascii="Arial" w:hAnsi="Arial" w:cs="Arial"/>
          <w:color w:val="000000"/>
        </w:rPr>
        <w:t xml:space="preserve">ser </w:t>
      </w:r>
      <w:r w:rsidR="002F41AF" w:rsidRPr="00792ED8">
        <w:rPr>
          <w:rFonts w:ascii="Arial" w:hAnsi="Arial" w:cs="Arial"/>
          <w:color w:val="000000"/>
        </w:rPr>
        <w:t>posp</w:t>
      </w:r>
      <w:r>
        <w:rPr>
          <w:rFonts w:ascii="Arial" w:hAnsi="Arial" w:cs="Arial"/>
          <w:color w:val="000000"/>
        </w:rPr>
        <w:t>uestas por la naturaleza de las mismas.</w:t>
      </w:r>
    </w:p>
    <w:p w14:paraId="2885D7FA" w14:textId="77777777" w:rsidR="002F41AF" w:rsidRPr="00792ED8" w:rsidRDefault="00C83E4C" w:rsidP="00792ED8">
      <w:pPr>
        <w:spacing w:after="304"/>
        <w:ind w:left="-567" w:right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</w:t>
      </w:r>
      <w:r w:rsidR="002F41AF" w:rsidRPr="00792ED8">
        <w:rPr>
          <w:rFonts w:ascii="Arial" w:hAnsi="Arial" w:cs="Arial"/>
          <w:color w:val="000000"/>
        </w:rPr>
        <w:t xml:space="preserve"> Dirección General de Derechos de los Animales </w:t>
      </w:r>
      <w:r>
        <w:rPr>
          <w:rFonts w:ascii="Arial" w:hAnsi="Arial" w:cs="Arial"/>
          <w:color w:val="000000"/>
        </w:rPr>
        <w:t>se encuentra a disposición de los diferentes interlocutores</w:t>
      </w:r>
      <w:r w:rsidR="002F41AF" w:rsidRPr="00792ED8">
        <w:rPr>
          <w:rFonts w:ascii="Arial" w:hAnsi="Arial" w:cs="Arial"/>
          <w:color w:val="000000"/>
        </w:rPr>
        <w:t xml:space="preserve"> para resolver </w:t>
      </w:r>
      <w:r>
        <w:rPr>
          <w:rFonts w:ascii="Arial" w:hAnsi="Arial" w:cs="Arial"/>
          <w:color w:val="000000"/>
        </w:rPr>
        <w:t>las cuestiones relacionadas con el cuidado de</w:t>
      </w:r>
      <w:r w:rsidR="002F41AF" w:rsidRPr="00792ED8">
        <w:rPr>
          <w:rFonts w:ascii="Arial" w:hAnsi="Arial" w:cs="Arial"/>
          <w:color w:val="000000"/>
        </w:rPr>
        <w:t xml:space="preserve"> los animales de compañía durante </w:t>
      </w:r>
      <w:r>
        <w:rPr>
          <w:rFonts w:ascii="Arial" w:hAnsi="Arial" w:cs="Arial"/>
          <w:color w:val="000000"/>
        </w:rPr>
        <w:t>la duración del estado de alarma.</w:t>
      </w:r>
    </w:p>
    <w:p w14:paraId="31BB5854" w14:textId="77777777" w:rsidR="00611191" w:rsidRPr="00792ED8" w:rsidRDefault="002F41AF" w:rsidP="00DC059A">
      <w:pPr>
        <w:spacing w:after="240" w:line="240" w:lineRule="auto"/>
        <w:ind w:left="-567"/>
        <w:rPr>
          <w:rFonts w:ascii="Arial" w:eastAsia="Times New Roman" w:hAnsi="Arial" w:cs="Arial"/>
          <w:color w:val="1F497D"/>
          <w:shd w:val="clear" w:color="auto" w:fill="FFFFFF"/>
          <w:lang w:eastAsia="es-ES"/>
        </w:rPr>
      </w:pPr>
      <w:r w:rsidRPr="00792ED8">
        <w:rPr>
          <w:rFonts w:ascii="Arial" w:eastAsia="Times New Roman" w:hAnsi="Arial" w:cs="Arial"/>
          <w:b/>
          <w:bCs/>
          <w:color w:val="2E74B5"/>
          <w:shd w:val="clear" w:color="auto" w:fill="FFFFFF"/>
          <w:lang w:eastAsia="es-ES"/>
        </w:rPr>
        <w:t>Sergio García Torres</w:t>
      </w:r>
      <w:r w:rsidRPr="00792ED8">
        <w:rPr>
          <w:rFonts w:ascii="Arial" w:eastAsia="Times New Roman" w:hAnsi="Arial" w:cs="Arial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792ED8">
        <w:rPr>
          <w:rFonts w:ascii="Arial" w:eastAsia="Times New Roman" w:hAnsi="Arial" w:cs="Arial"/>
          <w:b/>
          <w:bCs/>
          <w:color w:val="2E74B5"/>
          <w:shd w:val="clear" w:color="auto" w:fill="FFFFFF"/>
          <w:lang w:eastAsia="es-ES"/>
        </w:rPr>
        <w:t>Dirección General de Derechos de los Animales</w:t>
      </w:r>
      <w:r w:rsidRPr="00792ED8">
        <w:rPr>
          <w:rFonts w:ascii="Arial" w:eastAsia="Times New Roman" w:hAnsi="Arial" w:cs="Arial"/>
          <w:lang w:eastAsia="es-ES"/>
        </w:rPr>
        <w:t xml:space="preserve">                                                                                                                                   </w:t>
      </w:r>
      <w:r w:rsidRPr="00792ED8">
        <w:rPr>
          <w:rFonts w:ascii="Arial" w:eastAsia="Times New Roman" w:hAnsi="Arial" w:cs="Arial"/>
          <w:b/>
          <w:bCs/>
          <w:color w:val="1F497D"/>
          <w:shd w:val="clear" w:color="auto" w:fill="FFFFFF"/>
          <w:lang w:eastAsia="es-ES"/>
        </w:rPr>
        <w:t>Vicepresidencia Segunda del Gobierno</w:t>
      </w:r>
      <w:r w:rsidRPr="00792ED8">
        <w:rPr>
          <w:rFonts w:ascii="Arial" w:eastAsia="Times New Roman" w:hAnsi="Arial" w:cs="Arial"/>
          <w:lang w:eastAsia="es-ES"/>
        </w:rPr>
        <w:t xml:space="preserve">                                                                                                                                                          </w:t>
      </w:r>
      <w:r w:rsidRPr="00792ED8">
        <w:rPr>
          <w:rFonts w:ascii="Arial" w:eastAsia="Times New Roman" w:hAnsi="Arial" w:cs="Arial"/>
          <w:b/>
          <w:bCs/>
          <w:color w:val="1F497D"/>
          <w:shd w:val="clear" w:color="auto" w:fill="FFFFFF"/>
          <w:lang w:eastAsia="es-ES"/>
        </w:rPr>
        <w:t xml:space="preserve">Ministerio de Derechos Sociales y Agenda 2030                                                                                                                                               </w:t>
      </w:r>
      <w:r w:rsidRPr="00792ED8">
        <w:rPr>
          <w:rFonts w:ascii="Arial" w:eastAsia="Times New Roman" w:hAnsi="Arial" w:cs="Arial"/>
          <w:color w:val="1F497D"/>
          <w:shd w:val="clear" w:color="auto" w:fill="FFFFFF"/>
          <w:lang w:eastAsia="es-ES"/>
        </w:rPr>
        <w:t>Paseo del Prado, 18-20</w:t>
      </w:r>
      <w:r w:rsidRPr="00792ED8">
        <w:rPr>
          <w:rFonts w:ascii="Arial" w:eastAsia="Times New Roman" w:hAnsi="Arial" w:cs="Arial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792ED8">
        <w:rPr>
          <w:rFonts w:ascii="Arial" w:eastAsia="Times New Roman" w:hAnsi="Arial" w:cs="Arial"/>
          <w:color w:val="1F497D"/>
          <w:shd w:val="clear" w:color="auto" w:fill="FFFFFF"/>
          <w:lang w:eastAsia="es-ES"/>
        </w:rPr>
        <w:t xml:space="preserve">E-mail: </w:t>
      </w:r>
      <w:hyperlink r:id="rId7" w:history="1">
        <w:r w:rsidRPr="00792ED8">
          <w:rPr>
            <w:rStyle w:val="Hipervnculo"/>
            <w:rFonts w:ascii="Arial" w:eastAsia="Times New Roman" w:hAnsi="Arial" w:cs="Arial"/>
            <w:lang w:eastAsia="es-ES"/>
          </w:rPr>
          <w:t>sgarciat@vpsocial.gob.es</w:t>
        </w:r>
      </w:hyperlink>
      <w:r w:rsidRPr="00792ED8">
        <w:rPr>
          <w:rFonts w:ascii="Arial" w:eastAsia="Times New Roman" w:hAnsi="Arial" w:cs="Arial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 w:rsidRPr="00792ED8">
        <w:rPr>
          <w:rFonts w:ascii="Arial" w:eastAsia="Times New Roman" w:hAnsi="Arial" w:cs="Arial"/>
          <w:color w:val="1F497D"/>
          <w:shd w:val="clear" w:color="auto" w:fill="FFFFFF"/>
          <w:lang w:eastAsia="es-ES"/>
        </w:rPr>
        <w:t>Tfno</w:t>
      </w:r>
      <w:proofErr w:type="spellEnd"/>
      <w:r w:rsidRPr="00792ED8">
        <w:rPr>
          <w:rFonts w:ascii="Arial" w:eastAsia="Times New Roman" w:hAnsi="Arial" w:cs="Arial"/>
          <w:color w:val="1F497D"/>
          <w:shd w:val="clear" w:color="auto" w:fill="FFFFFF"/>
          <w:lang w:eastAsia="es-ES"/>
        </w:rPr>
        <w:t>: 9159 67707</w:t>
      </w:r>
      <w:bookmarkStart w:id="0" w:name="_GoBack"/>
      <w:bookmarkEnd w:id="0"/>
    </w:p>
    <w:sectPr w:rsidR="00611191" w:rsidRPr="00792ED8" w:rsidSect="002F41AF">
      <w:headerReference w:type="default" r:id="rId8"/>
      <w:footerReference w:type="default" r:id="rId9"/>
      <w:pgSz w:w="11906" w:h="16838"/>
      <w:pgMar w:top="212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99A0D" w14:textId="77777777" w:rsidR="00005759" w:rsidRDefault="00005759" w:rsidP="00611191">
      <w:pPr>
        <w:spacing w:after="0" w:line="240" w:lineRule="auto"/>
      </w:pPr>
      <w:r>
        <w:separator/>
      </w:r>
    </w:p>
  </w:endnote>
  <w:endnote w:type="continuationSeparator" w:id="0">
    <w:p w14:paraId="03F629D9" w14:textId="77777777" w:rsidR="00005759" w:rsidRDefault="00005759" w:rsidP="0061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95B8CD5" w14:textId="77777777" w:rsidR="00FD6528" w:rsidRDefault="002170A2" w:rsidP="00FD6528">
    <w:pPr>
      <w:pStyle w:val="Default"/>
    </w:pPr>
    <w:r w:rsidRPr="00FD6528">
      <w:rPr>
        <w:rFonts w:ascii="Arial Narrow" w:hAnsi="Arial Narrow"/>
        <w:noProof/>
        <w:sz w:val="18"/>
        <w:szCs w:val="18"/>
        <w:lang w:val="es-ES_tradnl" w:eastAsia="es-ES_trad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040862" wp14:editId="4DC28D63">
              <wp:simplePos x="0" y="0"/>
              <wp:positionH relativeFrom="column">
                <wp:posOffset>565785</wp:posOffset>
              </wp:positionH>
              <wp:positionV relativeFrom="paragraph">
                <wp:posOffset>-207674</wp:posOffset>
              </wp:positionV>
              <wp:extent cx="3684905" cy="604189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4905" cy="6041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E5297" w14:textId="77777777" w:rsidR="00FD6528" w:rsidRPr="00FD6528" w:rsidRDefault="00FD6528" w:rsidP="00FD6528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FD6528">
                            <w:rPr>
                              <w:rFonts w:ascii="Arial Narrow" w:hAnsi="Arial Narrow"/>
                            </w:rPr>
                            <w:t>Esta información puede ser usada en parte o en su integridad sin</w:t>
                          </w:r>
                          <w:r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  <w:r w:rsidRPr="00FD6528">
                            <w:rPr>
                              <w:rFonts w:ascii="Arial Narrow" w:hAnsi="Arial Narrow"/>
                            </w:rPr>
                            <w:t>necesidad de citar fuentes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A1DE4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.55pt;margin-top:-16.35pt;width:290.15pt;height:4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" filled="f" stroked="f">
              <v:textbox>
                <w:txbxContent>
                  <w:p w:rsidR="00FD6528" w:rsidRPr="00FD6528" w:rsidRDefault="00FD6528" w:rsidP="00FD6528">
                    <w:pPr>
                      <w:spacing w:after="0"/>
                      <w:jc w:val="center"/>
                      <w:rPr>
                        <w:rFonts w:ascii="Arial Narrow" w:hAnsi="Arial Narrow"/>
                      </w:rPr>
                    </w:pPr>
                    <w:r w:rsidRPr="00FD6528">
                      <w:rPr>
                        <w:rFonts w:ascii="Arial Narrow" w:hAnsi="Arial Narrow"/>
                      </w:rPr>
                      <w:t>Esta información puede ser usada en parte o en su integridad sin</w:t>
                    </w:r>
                    <w:r>
                      <w:rPr>
                        <w:rFonts w:ascii="Arial Narrow" w:hAnsi="Arial Narrow"/>
                      </w:rPr>
                      <w:t xml:space="preserve"> </w:t>
                    </w:r>
                    <w:r w:rsidRPr="00FD6528">
                      <w:rPr>
                        <w:rFonts w:ascii="Arial Narrow" w:hAnsi="Arial Narrow"/>
                      </w:rPr>
                      <w:t>necesidad de citar fuentes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B6FD7C" wp14:editId="762754D0">
              <wp:simplePos x="0" y="0"/>
              <wp:positionH relativeFrom="column">
                <wp:posOffset>4247239</wp:posOffset>
              </wp:positionH>
              <wp:positionV relativeFrom="paragraph">
                <wp:posOffset>-326942</wp:posOffset>
              </wp:positionV>
              <wp:extent cx="0" cy="751398"/>
              <wp:effectExtent l="0" t="0" r="19050" b="1079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139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0950F8" id="1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45pt,-25.75pt" to="334.4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" strokecolor="black [3040]"/>
          </w:pict>
        </mc:Fallback>
      </mc:AlternateContent>
    </w:r>
    <w:r w:rsidRPr="00FD6528">
      <w:rPr>
        <w:rFonts w:ascii="Arial Narrow" w:hAnsi="Arial Narrow"/>
        <w:noProof/>
        <w:sz w:val="18"/>
        <w:szCs w:val="18"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D9670" wp14:editId="7EB12FA9">
              <wp:simplePos x="0" y="0"/>
              <wp:positionH relativeFrom="column">
                <wp:posOffset>4263390</wp:posOffset>
              </wp:positionH>
              <wp:positionV relativeFrom="paragraph">
                <wp:posOffset>-401320</wp:posOffset>
              </wp:positionV>
              <wp:extent cx="2374265" cy="9144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89F45" w14:textId="77777777" w:rsidR="00FD6528" w:rsidRDefault="00FD6528" w:rsidP="00FD6528">
                          <w:pPr>
                            <w:spacing w:after="0"/>
                            <w:rPr>
                              <w:rFonts w:ascii="Arial Narrow" w:hAnsi="Arial Narrow"/>
                            </w:rPr>
                          </w:pPr>
                          <w:r w:rsidRPr="00FD6528">
                            <w:rPr>
                              <w:rFonts w:ascii="Arial Narrow" w:hAnsi="Arial Narrow"/>
                            </w:rPr>
                            <w:t xml:space="preserve">Correo: </w:t>
                          </w:r>
                          <w:r w:rsidR="002F41AF" w:rsidRPr="002F41AF">
                            <w:rPr>
                              <w:rFonts w:ascii="Arial Narrow" w:hAnsi="Arial Narrow"/>
                            </w:rPr>
                            <w:t xml:space="preserve">sgarciat@vpsocial.gob.es                                                                                                                                                                                          </w:t>
                          </w:r>
                          <w:r w:rsidRPr="00FD6528">
                            <w:rPr>
                              <w:rFonts w:ascii="Arial Narrow" w:hAnsi="Arial Narrow"/>
                            </w:rPr>
                            <w:t>Dirección: Paseo del Prado 18-20 28014 Madrid</w:t>
                          </w:r>
                        </w:p>
                        <w:p w14:paraId="0A52FE66" w14:textId="77777777" w:rsidR="002170A2" w:rsidRPr="00FD6528" w:rsidRDefault="002170A2" w:rsidP="00FD6528">
                          <w:pPr>
                            <w:spacing w:after="0"/>
                            <w:rPr>
                              <w:rFonts w:ascii="Arial Narrow" w:hAnsi="Arial Narrow"/>
                            </w:rPr>
                          </w:pPr>
                          <w:proofErr w:type="spellStart"/>
                          <w:r w:rsidRPr="002170A2">
                            <w:rPr>
                              <w:rFonts w:ascii="Arial Narrow" w:hAnsi="Arial Narrow"/>
                            </w:rPr>
                            <w:t>Tfno</w:t>
                          </w:r>
                          <w:proofErr w:type="spellEnd"/>
                          <w:r w:rsidRPr="002170A2">
                            <w:rPr>
                              <w:rFonts w:ascii="Arial Narrow" w:hAnsi="Arial Narrow"/>
                            </w:rPr>
                            <w:t>: 9159 67707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68FCFA" id="_x0000_s1027" type="#_x0000_t202" style="position:absolute;margin-left:335.7pt;margin-top:-31.6pt;width:186.95pt;height:1in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" filled="f" stroked="f">
              <v:textbox>
                <w:txbxContent>
                  <w:p w:rsidR="00FD6528" w:rsidRDefault="00FD6528" w:rsidP="00FD6528">
                    <w:pPr>
                      <w:spacing w:after="0"/>
                      <w:rPr>
                        <w:rFonts w:ascii="Arial Narrow" w:hAnsi="Arial Narrow"/>
                      </w:rPr>
                    </w:pPr>
                    <w:r w:rsidRPr="00FD6528">
                      <w:rPr>
                        <w:rFonts w:ascii="Arial Narrow" w:hAnsi="Arial Narrow"/>
                      </w:rPr>
                      <w:t xml:space="preserve">Correo: </w:t>
                    </w:r>
                    <w:r w:rsidR="002F41AF" w:rsidRPr="002F41AF">
                      <w:rPr>
                        <w:rFonts w:ascii="Arial Narrow" w:hAnsi="Arial Narrow"/>
                      </w:rPr>
                      <w:t xml:space="preserve">sgarciat@vpsocial.gob.es                                                                                                                                                                                          </w:t>
                    </w:r>
                    <w:r w:rsidRPr="00FD6528">
                      <w:rPr>
                        <w:rFonts w:ascii="Arial Narrow" w:hAnsi="Arial Narrow"/>
                      </w:rPr>
                      <w:t>Dirección: Paseo del Prado 18-20 28014 Madrid</w:t>
                    </w:r>
                  </w:p>
                  <w:p w:rsidR="002170A2" w:rsidRPr="00FD6528" w:rsidRDefault="002170A2" w:rsidP="00FD6528">
                    <w:pPr>
                      <w:spacing w:after="0"/>
                      <w:rPr>
                        <w:rFonts w:ascii="Arial Narrow" w:hAnsi="Arial Narrow"/>
                      </w:rPr>
                    </w:pPr>
                    <w:r w:rsidRPr="002170A2">
                      <w:rPr>
                        <w:rFonts w:ascii="Arial Narrow" w:hAnsi="Arial Narrow"/>
                      </w:rPr>
                      <w:t>Tfno: 9159 67707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9EA41" w14:textId="77777777" w:rsidR="00005759" w:rsidRDefault="00005759" w:rsidP="00611191">
      <w:pPr>
        <w:spacing w:after="0" w:line="240" w:lineRule="auto"/>
      </w:pPr>
      <w:r>
        <w:separator/>
      </w:r>
    </w:p>
  </w:footnote>
  <w:footnote w:type="continuationSeparator" w:id="0">
    <w:p w14:paraId="495C4954" w14:textId="77777777" w:rsidR="00005759" w:rsidRDefault="00005759" w:rsidP="0061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263967" w14:textId="77777777" w:rsidR="00611191" w:rsidRPr="00611191" w:rsidRDefault="00005759" w:rsidP="00611191">
    <w:pPr>
      <w:pStyle w:val="Ttulo2"/>
    </w:pPr>
    <w:r>
      <w:rPr>
        <w:noProof/>
      </w:rPr>
      <w:pict w14:anchorId="54D4F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6.05pt;margin-top:-18.05pt;width:77.15pt;height:77.15pt;z-index:251668480;mso-position-horizontal-relative:text;mso-position-vertical-relative:text;mso-width-relative:page;mso-height-relative:page">
          <v:imagedata r:id="rId1" o:title="dire animales"/>
        </v:shape>
      </w:pict>
    </w:r>
    <w:r>
      <w:rPr>
        <w:noProof/>
      </w:rPr>
      <w:pict w14:anchorId="09E02BFC">
        <v:shape id="_x0000_s2051" type="#_x0000_t75" style="position:absolute;margin-left:-52.05pt;margin-top:-18.05pt;width:210.9pt;height:67.5pt;z-index:251666432;mso-position-horizontal-relative:text;mso-position-vertical-relative:text;mso-width-relative:page;mso-height-relative:page">
          <v:imagedata r:id="rId2" o:title="logo arriba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840"/>
    <w:multiLevelType w:val="hybridMultilevel"/>
    <w:tmpl w:val="BEE28B4E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26F1386D"/>
    <w:multiLevelType w:val="hybridMultilevel"/>
    <w:tmpl w:val="D124C9DE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C5F2A77"/>
    <w:multiLevelType w:val="hybridMultilevel"/>
    <w:tmpl w:val="7E1C5862"/>
    <w:lvl w:ilvl="0" w:tplc="0C0A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">
    <w:nsid w:val="4F996280"/>
    <w:multiLevelType w:val="hybridMultilevel"/>
    <w:tmpl w:val="0A188058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1A815E3"/>
    <w:multiLevelType w:val="hybridMultilevel"/>
    <w:tmpl w:val="B7803F8E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67"/>
    <w:rsid w:val="00005759"/>
    <w:rsid w:val="00057ACC"/>
    <w:rsid w:val="00112D29"/>
    <w:rsid w:val="00183278"/>
    <w:rsid w:val="002170A2"/>
    <w:rsid w:val="002F41AF"/>
    <w:rsid w:val="00403341"/>
    <w:rsid w:val="005A1AE1"/>
    <w:rsid w:val="00611191"/>
    <w:rsid w:val="006F47B7"/>
    <w:rsid w:val="007144B3"/>
    <w:rsid w:val="007750C2"/>
    <w:rsid w:val="00792ED8"/>
    <w:rsid w:val="00835B20"/>
    <w:rsid w:val="00887267"/>
    <w:rsid w:val="008B65C7"/>
    <w:rsid w:val="00C83E4C"/>
    <w:rsid w:val="00CB13FF"/>
    <w:rsid w:val="00D526D6"/>
    <w:rsid w:val="00D8096B"/>
    <w:rsid w:val="00DC059A"/>
    <w:rsid w:val="00E025EC"/>
    <w:rsid w:val="00F5618D"/>
    <w:rsid w:val="00F97C49"/>
    <w:rsid w:val="00FD6528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71DF0B"/>
  <w15:docId w15:val="{BFBC30EC-F415-46E0-8D56-8E81A04D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1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">
    <w:name w:val="Título #1_"/>
    <w:basedOn w:val="Fuentedeprrafopredeter"/>
    <w:link w:val="Ttulo10"/>
    <w:rsid w:val="00611191"/>
    <w:rPr>
      <w:rFonts w:ascii="Arial Narrow" w:eastAsia="Arial Narrow" w:hAnsi="Arial Narrow" w:cs="Arial Narrow"/>
      <w:b/>
      <w:bCs/>
      <w:spacing w:val="-5"/>
      <w:sz w:val="38"/>
      <w:szCs w:val="38"/>
      <w:shd w:val="clear" w:color="auto" w:fill="FFFFFF"/>
    </w:rPr>
  </w:style>
  <w:style w:type="paragraph" w:customStyle="1" w:styleId="Ttulo10">
    <w:name w:val="Título #1"/>
    <w:basedOn w:val="Normal"/>
    <w:link w:val="Ttulo1"/>
    <w:rsid w:val="00611191"/>
    <w:pPr>
      <w:widowControl w:val="0"/>
      <w:shd w:val="clear" w:color="auto" w:fill="FFFFFF"/>
      <w:spacing w:after="600" w:line="456" w:lineRule="exact"/>
      <w:jc w:val="both"/>
      <w:outlineLvl w:val="0"/>
    </w:pPr>
    <w:rPr>
      <w:rFonts w:ascii="Arial Narrow" w:eastAsia="Arial Narrow" w:hAnsi="Arial Narrow" w:cs="Arial Narrow"/>
      <w:b/>
      <w:bCs/>
      <w:spacing w:val="-5"/>
      <w:sz w:val="38"/>
      <w:szCs w:val="38"/>
    </w:rPr>
  </w:style>
  <w:style w:type="character" w:customStyle="1" w:styleId="Cuerpodeltexto2">
    <w:name w:val="Cuerpo del texto (2)_"/>
    <w:basedOn w:val="Fuentedeprrafopredeter"/>
    <w:link w:val="Cuerpodeltexto20"/>
    <w:rsid w:val="00611191"/>
    <w:rPr>
      <w:rFonts w:ascii="Arial Narrow" w:eastAsia="Arial Narrow" w:hAnsi="Arial Narrow" w:cs="Arial Narrow"/>
      <w:b/>
      <w:bCs/>
      <w:sz w:val="25"/>
      <w:szCs w:val="2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611191"/>
    <w:pPr>
      <w:widowControl w:val="0"/>
      <w:shd w:val="clear" w:color="auto" w:fill="FFFFFF"/>
      <w:spacing w:before="600" w:after="600" w:line="322" w:lineRule="exact"/>
      <w:ind w:hanging="360"/>
      <w:jc w:val="both"/>
    </w:pPr>
    <w:rPr>
      <w:rFonts w:ascii="Arial Narrow" w:eastAsia="Arial Narrow" w:hAnsi="Arial Narrow" w:cs="Arial Narrow"/>
      <w:b/>
      <w:bCs/>
      <w:sz w:val="25"/>
      <w:szCs w:val="25"/>
    </w:rPr>
  </w:style>
  <w:style w:type="character" w:customStyle="1" w:styleId="Cuerpodeltexto">
    <w:name w:val="Cuerpo del texto_"/>
    <w:basedOn w:val="Fuentedeprrafopredeter"/>
    <w:rsid w:val="0061119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Cuerpodeltexto0">
    <w:name w:val="Cuerpo del texto"/>
    <w:basedOn w:val="Cuerpodeltexto"/>
    <w:rsid w:val="0061119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11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191"/>
  </w:style>
  <w:style w:type="paragraph" w:styleId="Piedepgina">
    <w:name w:val="footer"/>
    <w:basedOn w:val="Normal"/>
    <w:link w:val="PiedepginaCar"/>
    <w:uiPriority w:val="99"/>
    <w:unhideWhenUsed/>
    <w:rsid w:val="00611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191"/>
  </w:style>
  <w:style w:type="paragraph" w:styleId="Textodeglobo">
    <w:name w:val="Balloon Text"/>
    <w:basedOn w:val="Normal"/>
    <w:link w:val="TextodegloboCar"/>
    <w:uiPriority w:val="99"/>
    <w:semiHidden/>
    <w:unhideWhenUsed/>
    <w:rsid w:val="0061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19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11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uerpodeltexto4">
    <w:name w:val="Cuerpo del texto (4)_"/>
    <w:basedOn w:val="Fuentedeprrafopredeter"/>
    <w:rsid w:val="0061119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7"/>
      <w:sz w:val="91"/>
      <w:szCs w:val="91"/>
      <w:u w:val="none"/>
    </w:rPr>
  </w:style>
  <w:style w:type="character" w:customStyle="1" w:styleId="Cuerpodeltexto40">
    <w:name w:val="Cuerpo del texto (4)"/>
    <w:basedOn w:val="Cuerpodeltexto4"/>
    <w:rsid w:val="0061119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7"/>
      <w:w w:val="100"/>
      <w:position w:val="0"/>
      <w:sz w:val="91"/>
      <w:szCs w:val="91"/>
      <w:u w:val="none"/>
      <w:lang w:val="es-ES"/>
    </w:rPr>
  </w:style>
  <w:style w:type="paragraph" w:customStyle="1" w:styleId="Default">
    <w:name w:val="Default"/>
    <w:rsid w:val="00FD6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0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41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4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garciat@vpsocial.gob.es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3873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Murillo Luna</dc:creator>
  <cp:lastModifiedBy>Usuario de Microsoft Office</cp:lastModifiedBy>
  <cp:revision>2</cp:revision>
  <cp:lastPrinted>2020-03-16T12:41:00Z</cp:lastPrinted>
  <dcterms:created xsi:type="dcterms:W3CDTF">2020-03-16T16:20:00Z</dcterms:created>
  <dcterms:modified xsi:type="dcterms:W3CDTF">2020-03-16T16:20:00Z</dcterms:modified>
</cp:coreProperties>
</file>