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23" w:rsidRPr="00236949" w:rsidRDefault="00236949" w:rsidP="00764723">
      <w:pPr>
        <w:pStyle w:val="Ttulo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64723" w:rsidRPr="00236949">
        <w:rPr>
          <w:rFonts w:ascii="Verdana" w:hAnsi="Verdana"/>
          <w:sz w:val="16"/>
          <w:szCs w:val="16"/>
        </w:rPr>
        <w:t xml:space="preserve">BANDO PLAN DE EMPLEO SOCIAL  </w:t>
      </w:r>
    </w:p>
    <w:p w:rsidR="00764723" w:rsidRPr="00236949" w:rsidRDefault="00764723" w:rsidP="00764723">
      <w:pPr>
        <w:rPr>
          <w:rFonts w:ascii="Verdana" w:hAnsi="Verdana" w:cs="Arial"/>
          <w:b/>
          <w:snapToGrid w:val="0"/>
          <w:sz w:val="16"/>
          <w:szCs w:val="16"/>
          <w:lang w:val="es-MX"/>
        </w:rPr>
      </w:pPr>
      <w:r w:rsidRPr="00236949">
        <w:rPr>
          <w:rFonts w:ascii="Verdana" w:hAnsi="Verdana"/>
          <w:b/>
          <w:sz w:val="16"/>
          <w:szCs w:val="16"/>
        </w:rPr>
        <w:tab/>
      </w:r>
      <w:r w:rsidRPr="00236949">
        <w:rPr>
          <w:rFonts w:ascii="Verdana" w:hAnsi="Verdana"/>
          <w:b/>
          <w:sz w:val="16"/>
          <w:szCs w:val="16"/>
        </w:rPr>
        <w:tab/>
      </w:r>
      <w:r w:rsidRPr="00236949">
        <w:rPr>
          <w:rFonts w:ascii="Verdana" w:hAnsi="Verdana"/>
          <w:b/>
          <w:sz w:val="16"/>
          <w:szCs w:val="16"/>
        </w:rPr>
        <w:tab/>
        <w:t>SEGUNDA CONVOCATORIA .</w:t>
      </w:r>
    </w:p>
    <w:p w:rsidR="00764723" w:rsidRPr="00236949" w:rsidRDefault="00764723" w:rsidP="00764723">
      <w:pPr>
        <w:widowControl w:val="0"/>
        <w:tabs>
          <w:tab w:val="left" w:pos="850"/>
        </w:tabs>
        <w:spacing w:line="360" w:lineRule="auto"/>
        <w:ind w:left="360"/>
        <w:jc w:val="center"/>
        <w:rPr>
          <w:rFonts w:ascii="Verdana" w:hAnsi="Verdana" w:cs="Arial"/>
          <w:b/>
          <w:snapToGrid w:val="0"/>
          <w:sz w:val="16"/>
          <w:szCs w:val="16"/>
          <w:lang w:val="es-MX"/>
        </w:rPr>
      </w:pPr>
      <w:r w:rsidRPr="00236949">
        <w:rPr>
          <w:rFonts w:ascii="Verdana" w:hAnsi="Verdana" w:cs="Arial"/>
          <w:b/>
          <w:snapToGrid w:val="0"/>
          <w:sz w:val="16"/>
          <w:szCs w:val="16"/>
          <w:lang w:val="es-MX"/>
        </w:rPr>
        <w:t>DOCUMENTOS GENERALES PARA VALORACIÓN DE MÉRITOS</w:t>
      </w:r>
    </w:p>
    <w:p w:rsidR="00764723" w:rsidRPr="00236949" w:rsidRDefault="00764723" w:rsidP="00764723">
      <w:pPr>
        <w:widowControl w:val="0"/>
        <w:tabs>
          <w:tab w:val="left" w:pos="850"/>
          <w:tab w:val="left" w:pos="1213"/>
        </w:tabs>
        <w:spacing w:line="360" w:lineRule="auto"/>
        <w:jc w:val="both"/>
        <w:rPr>
          <w:rFonts w:ascii="Verdana" w:hAnsi="Verdana" w:cs="Arial"/>
          <w:b/>
          <w:snapToGrid w:val="0"/>
          <w:color w:val="FF0000"/>
          <w:sz w:val="16"/>
          <w:szCs w:val="16"/>
          <w:lang w:val="pt-BR"/>
        </w:rPr>
      </w:pPr>
      <w:r w:rsidRPr="00236949">
        <w:rPr>
          <w:rFonts w:ascii="Verdana" w:hAnsi="Verdana" w:cs="Arial"/>
          <w:b/>
          <w:snapToGrid w:val="0"/>
          <w:color w:val="FF0000"/>
          <w:sz w:val="16"/>
          <w:szCs w:val="16"/>
          <w:lang w:val="pt-BR"/>
        </w:rPr>
        <w:tab/>
      </w:r>
      <w:r w:rsidRPr="00236949">
        <w:rPr>
          <w:rFonts w:ascii="Verdana" w:hAnsi="Verdana" w:cs="Arial"/>
          <w:b/>
          <w:snapToGrid w:val="0"/>
          <w:color w:val="FF0000"/>
          <w:sz w:val="16"/>
          <w:szCs w:val="16"/>
          <w:lang w:val="pt-BR"/>
        </w:rPr>
        <w:tab/>
      </w:r>
      <w:r w:rsidRPr="00236949">
        <w:rPr>
          <w:rFonts w:ascii="Verdana" w:hAnsi="Verdana" w:cs="Arial"/>
          <w:b/>
          <w:snapToGrid w:val="0"/>
          <w:color w:val="FF0000"/>
          <w:sz w:val="16"/>
          <w:szCs w:val="16"/>
          <w:lang w:val="pt-BR"/>
        </w:rPr>
        <w:tab/>
      </w:r>
      <w:r w:rsidRPr="00236949">
        <w:rPr>
          <w:rFonts w:ascii="Verdana" w:hAnsi="Verdana" w:cs="Arial"/>
          <w:b/>
          <w:snapToGrid w:val="0"/>
          <w:color w:val="FF0000"/>
          <w:sz w:val="16"/>
          <w:szCs w:val="16"/>
          <w:lang w:val="pt-BR"/>
        </w:rPr>
        <w:tab/>
      </w:r>
      <w:r w:rsidRPr="00236949">
        <w:rPr>
          <w:rFonts w:ascii="Verdana" w:hAnsi="Verdana" w:cs="Arial"/>
          <w:b/>
          <w:snapToGrid w:val="0"/>
          <w:color w:val="FF0000"/>
          <w:sz w:val="16"/>
          <w:szCs w:val="16"/>
          <w:lang w:val="pt-BR"/>
        </w:rPr>
        <w:tab/>
        <w:t>PLAZO DEL 02/05 AL 11/05 /2018</w:t>
      </w: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Fotocopia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D.N.I.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solicitante y de todos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="00236949" w:rsidRPr="00236949">
        <w:rPr>
          <w:rFonts w:ascii="Verdana" w:hAnsi="Verdana" w:cs="Arial"/>
          <w:sz w:val="16"/>
          <w:szCs w:val="16"/>
          <w:lang w:val="pt-BR"/>
        </w:rPr>
        <w:t>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unidad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familiar de convivência.</w:t>
      </w:r>
    </w:p>
    <w:p w:rsidR="00764723" w:rsidRPr="00236949" w:rsidRDefault="00764723" w:rsidP="00764723">
      <w:pPr>
        <w:ind w:firstLine="360"/>
        <w:jc w:val="both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Fotocopia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libro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família.</w:t>
      </w:r>
    </w:p>
    <w:p w:rsidR="00764723" w:rsidRPr="00236949" w:rsidRDefault="00764723" w:rsidP="00764723">
      <w:pPr>
        <w:pStyle w:val="Prrafodelista"/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Documentación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acreditativa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ser família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monoparental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, conforme 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estipulado em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bases.</w:t>
      </w:r>
    </w:p>
    <w:p w:rsidR="00764723" w:rsidRPr="00236949" w:rsidRDefault="00764723" w:rsidP="00764723">
      <w:pPr>
        <w:ind w:firstLine="360"/>
        <w:jc w:val="both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Certificado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empadronamiento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coletivo emitido por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el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Ayuntamiento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>.</w:t>
      </w:r>
    </w:p>
    <w:p w:rsidR="00764723" w:rsidRPr="00236949" w:rsidRDefault="00764723" w:rsidP="00764723">
      <w:pPr>
        <w:pStyle w:val="Prrafodelista"/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Informe de vida laboral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Tesorería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General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Seguridad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Social referida a todos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unidad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familiar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mayores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16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años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*</w:t>
      </w:r>
    </w:p>
    <w:p w:rsidR="00764723" w:rsidRPr="00236949" w:rsidRDefault="00764723" w:rsidP="00764723">
      <w:pPr>
        <w:ind w:firstLine="360"/>
        <w:jc w:val="both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Certificado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SEPE que acredite si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solicitante 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alguno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membros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unidad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familiar(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U.f.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)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preceptor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subvención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PREPARA, 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así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como 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cuantía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misma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, referido 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6 últimos meses (de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noviembre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a abril)*</w:t>
      </w:r>
    </w:p>
    <w:p w:rsidR="00764723" w:rsidRPr="00236949" w:rsidRDefault="00764723" w:rsidP="00764723">
      <w:pPr>
        <w:ind w:firstLine="360"/>
        <w:jc w:val="both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Certificación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SEPE referido tanto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solicitante como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resto de membros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U.F.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enedad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laboral a cerca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prestación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y 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cuantías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percebidas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concepto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prestación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y/o subsidio por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desempleos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, referido 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6 últimos meses (de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noviembre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a abril)*</w:t>
      </w:r>
    </w:p>
    <w:p w:rsidR="00764723" w:rsidRPr="00236949" w:rsidRDefault="00764723" w:rsidP="00764723">
      <w:pPr>
        <w:pStyle w:val="Prrafodelista"/>
        <w:ind w:left="0" w:firstLine="360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Certificado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SEPE relativo 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percepción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tanto por parte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solicitante como por parte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resto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su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U.F.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,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subvención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P.A.E.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en</w:t>
      </w:r>
      <w:bookmarkStart w:id="0" w:name="_GoBack"/>
      <w:bookmarkEnd w:id="0"/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últimos 6 meses (de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noviembre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a abril)</w:t>
      </w:r>
    </w:p>
    <w:p w:rsidR="00764723" w:rsidRPr="00236949" w:rsidRDefault="00764723" w:rsidP="00764723">
      <w:pPr>
        <w:jc w:val="both"/>
        <w:rPr>
          <w:rFonts w:ascii="Verdana" w:hAnsi="Verdana" w:cs="Arial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Certificación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INSS referido a todos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unidad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familiar que acredite si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perciben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o no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prestaciones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y/o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pensiones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este organismo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así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como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cuantía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lasmismas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referido 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6 últimos meses (de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noviembre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a abril)*</w:t>
      </w:r>
    </w:p>
    <w:p w:rsidR="00764723" w:rsidRPr="00236949" w:rsidRDefault="00764723" w:rsidP="00764723">
      <w:pPr>
        <w:ind w:firstLine="360"/>
        <w:jc w:val="both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Certificación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Junta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Extremadura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referido a todos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unidad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familiar que acredite si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perciben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o no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prestaciones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y/o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pensiones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este organismo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así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como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cuantía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las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mismas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, referido 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6 últimos meses (de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noviembre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a abril)</w:t>
      </w: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Certificación</w:t>
      </w:r>
      <w:proofErr w:type="spellEnd"/>
      <w:r w:rsidR="00236949"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SEXPE relativa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períodos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inscripción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como demandante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empleodel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solicitante.*</w:t>
      </w:r>
    </w:p>
    <w:p w:rsidR="00764723" w:rsidRPr="00236949" w:rsidRDefault="00764723" w:rsidP="00764723">
      <w:pPr>
        <w:ind w:firstLine="360"/>
        <w:jc w:val="both"/>
        <w:rPr>
          <w:rFonts w:ascii="Verdana" w:hAnsi="Verdana" w:cs="Arial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Fotocopia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 demanda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empleo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todos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U.F.</w:t>
      </w:r>
      <w:proofErr w:type="spellEnd"/>
    </w:p>
    <w:p w:rsidR="00236949" w:rsidRPr="00236949" w:rsidRDefault="00236949" w:rsidP="00236949">
      <w:pPr>
        <w:ind w:left="360"/>
        <w:jc w:val="both"/>
        <w:rPr>
          <w:rFonts w:ascii="Verdana" w:hAnsi="Verdana" w:cs="Arial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Justificante de jornadas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reales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realizadas por todos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launidad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familiar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mayores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16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años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que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trabajen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hayantrabajadoenel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sistema agrícola durante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período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comprendido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entre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noviembre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2017 a abril de 2018</w:t>
      </w:r>
    </w:p>
    <w:p w:rsidR="00764723" w:rsidRPr="00236949" w:rsidRDefault="00764723" w:rsidP="00764723">
      <w:pPr>
        <w:pStyle w:val="Prrafodelista"/>
        <w:ind w:left="0" w:firstLine="360"/>
        <w:jc w:val="both"/>
        <w:rPr>
          <w:rFonts w:ascii="Verdana" w:hAnsi="Verdana" w:cs="Arial"/>
          <w:color w:val="FF0000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Fotocopia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nóminas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todos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losingresosobtenidos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por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losmiembros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U.F.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mayores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16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años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durante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últimos 6 meses (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noviembre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a abril )</w:t>
      </w:r>
    </w:p>
    <w:p w:rsidR="00764723" w:rsidRPr="00236949" w:rsidRDefault="00764723" w:rsidP="00764723">
      <w:pPr>
        <w:ind w:firstLine="360"/>
        <w:jc w:val="both"/>
        <w:rPr>
          <w:rFonts w:ascii="Verdana" w:hAnsi="Verdana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Documentaciónacreditativa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ser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víctima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violência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género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com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orden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protecciónen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vigor.</w:t>
      </w:r>
    </w:p>
    <w:p w:rsidR="00764723" w:rsidRPr="00236949" w:rsidRDefault="00764723" w:rsidP="00764723">
      <w:pPr>
        <w:ind w:firstLine="360"/>
        <w:jc w:val="both"/>
        <w:rPr>
          <w:rFonts w:ascii="Verdana" w:hAnsi="Verdana" w:cs="Arial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Fotocopia compulsada 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Certificado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discapacidad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y/o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Resolución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Reconocimiento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de Grado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Dependencia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>.</w:t>
      </w:r>
    </w:p>
    <w:p w:rsidR="00764723" w:rsidRPr="00236949" w:rsidRDefault="00764723" w:rsidP="00764723">
      <w:pPr>
        <w:ind w:firstLine="360"/>
        <w:jc w:val="both"/>
        <w:rPr>
          <w:rFonts w:ascii="Verdana" w:hAnsi="Verdana" w:cs="Arial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Certificado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lasacciones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formativas realizadas relacionadas diretamente com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elpuesto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ofertado.</w:t>
      </w:r>
    </w:p>
    <w:p w:rsidR="00764723" w:rsidRPr="00236949" w:rsidRDefault="00764723" w:rsidP="00764723">
      <w:pPr>
        <w:ind w:firstLine="360"/>
        <w:jc w:val="both"/>
        <w:rPr>
          <w:rFonts w:ascii="Verdana" w:hAnsi="Verdana" w:cs="Arial"/>
          <w:sz w:val="16"/>
          <w:szCs w:val="16"/>
          <w:lang w:val="pt-BR"/>
        </w:rPr>
      </w:pPr>
    </w:p>
    <w:p w:rsidR="00764723" w:rsidRPr="00236949" w:rsidRDefault="00764723" w:rsidP="00764723">
      <w:pPr>
        <w:numPr>
          <w:ilvl w:val="0"/>
          <w:numId w:val="1"/>
        </w:numPr>
        <w:ind w:left="0" w:firstLine="360"/>
        <w:jc w:val="both"/>
        <w:rPr>
          <w:rFonts w:ascii="Verdana" w:hAnsi="Verdana" w:cs="Arial"/>
          <w:sz w:val="16"/>
          <w:szCs w:val="16"/>
          <w:lang w:val="pt-BR"/>
        </w:rPr>
      </w:pPr>
      <w:r w:rsidRPr="00236949">
        <w:rPr>
          <w:rFonts w:ascii="Verdana" w:hAnsi="Verdana" w:cs="Arial"/>
          <w:sz w:val="16"/>
          <w:szCs w:val="16"/>
          <w:lang w:val="pt-BR"/>
        </w:rPr>
        <w:t xml:space="preserve">Copia de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los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contratos laboral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objeto de acreditar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experienciaenpuestos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similares </w:t>
      </w:r>
      <w:proofErr w:type="spellStart"/>
      <w:r w:rsidRPr="00236949">
        <w:rPr>
          <w:rFonts w:ascii="Verdana" w:hAnsi="Verdana" w:cs="Arial"/>
          <w:sz w:val="16"/>
          <w:szCs w:val="16"/>
          <w:lang w:val="pt-BR"/>
        </w:rPr>
        <w:t>al</w:t>
      </w:r>
      <w:proofErr w:type="spellEnd"/>
      <w:r w:rsidRPr="00236949">
        <w:rPr>
          <w:rFonts w:ascii="Verdana" w:hAnsi="Verdana" w:cs="Arial"/>
          <w:sz w:val="16"/>
          <w:szCs w:val="16"/>
          <w:lang w:val="pt-BR"/>
        </w:rPr>
        <w:t xml:space="preserve"> ofertado.</w:t>
      </w:r>
    </w:p>
    <w:p w:rsidR="00764723" w:rsidRPr="00236949" w:rsidRDefault="00764723" w:rsidP="00764723">
      <w:pPr>
        <w:jc w:val="both"/>
        <w:rPr>
          <w:rFonts w:ascii="Verdana" w:hAnsi="Verdana"/>
          <w:b/>
          <w:color w:val="FF0000"/>
          <w:sz w:val="16"/>
          <w:szCs w:val="16"/>
          <w:lang w:val="pt-BR"/>
        </w:rPr>
      </w:pPr>
    </w:p>
    <w:p w:rsidR="00764723" w:rsidRPr="00236949" w:rsidRDefault="00764723" w:rsidP="00764723">
      <w:pPr>
        <w:jc w:val="both"/>
        <w:rPr>
          <w:rFonts w:ascii="Verdana" w:hAnsi="Verdana"/>
          <w:b/>
          <w:color w:val="FF0000"/>
          <w:sz w:val="16"/>
          <w:szCs w:val="16"/>
          <w:lang w:val="pt-BR"/>
        </w:rPr>
      </w:pPr>
      <w:r w:rsidRPr="00236949">
        <w:rPr>
          <w:rFonts w:ascii="Verdana" w:hAnsi="Verdana"/>
          <w:b/>
          <w:color w:val="FF0000"/>
          <w:sz w:val="16"/>
          <w:szCs w:val="16"/>
          <w:lang w:val="pt-BR"/>
        </w:rPr>
        <w:t xml:space="preserve">PLAZAS : 2 PEONES MANTENIMIENTO EDIFICIOS  1 LIMPIADORA /OR 1 AUXILIAR AYUDA DOMICILIO </w:t>
      </w:r>
    </w:p>
    <w:p w:rsidR="00764723" w:rsidRPr="00236949" w:rsidRDefault="00764723" w:rsidP="00764723">
      <w:pPr>
        <w:jc w:val="both"/>
        <w:rPr>
          <w:rFonts w:ascii="Verdana" w:hAnsi="Verdana" w:cs="Arial"/>
          <w:b/>
          <w:sz w:val="16"/>
          <w:szCs w:val="16"/>
        </w:rPr>
      </w:pPr>
      <w:r w:rsidRPr="00236949">
        <w:rPr>
          <w:rFonts w:ascii="Verdana" w:hAnsi="Verdana" w:cs="Arial"/>
          <w:b/>
          <w:sz w:val="16"/>
          <w:szCs w:val="16"/>
        </w:rPr>
        <w:t>Asimismo acepta las bases de la convocatoria aprob</w:t>
      </w:r>
      <w:r w:rsidR="00236949" w:rsidRPr="00236949">
        <w:rPr>
          <w:rFonts w:ascii="Verdana" w:hAnsi="Verdana" w:cs="Arial"/>
          <w:b/>
          <w:sz w:val="16"/>
          <w:szCs w:val="16"/>
        </w:rPr>
        <w:t>adas y expuestas con fecha de  26</w:t>
      </w:r>
      <w:r w:rsidRPr="00236949">
        <w:rPr>
          <w:rFonts w:ascii="Verdana" w:hAnsi="Verdana" w:cs="Arial"/>
          <w:b/>
          <w:sz w:val="16"/>
          <w:szCs w:val="16"/>
        </w:rPr>
        <w:t xml:space="preserve">     de </w:t>
      </w:r>
      <w:r w:rsidR="00236949" w:rsidRPr="00236949">
        <w:rPr>
          <w:rFonts w:ascii="Verdana" w:hAnsi="Verdana" w:cs="Arial"/>
          <w:b/>
          <w:sz w:val="16"/>
          <w:szCs w:val="16"/>
        </w:rPr>
        <w:t xml:space="preserve">ABRIL </w:t>
      </w:r>
      <w:r w:rsidRPr="00236949">
        <w:rPr>
          <w:rFonts w:ascii="Verdana" w:hAnsi="Verdana" w:cs="Arial"/>
          <w:b/>
          <w:sz w:val="16"/>
          <w:szCs w:val="16"/>
        </w:rPr>
        <w:t>de 201</w:t>
      </w:r>
      <w:r w:rsidR="00236949" w:rsidRPr="00236949">
        <w:rPr>
          <w:rFonts w:ascii="Verdana" w:hAnsi="Verdana" w:cs="Arial"/>
          <w:b/>
          <w:sz w:val="16"/>
          <w:szCs w:val="16"/>
        </w:rPr>
        <w:t>8</w:t>
      </w:r>
      <w:r w:rsidRPr="00236949">
        <w:rPr>
          <w:rFonts w:ascii="Verdana" w:hAnsi="Verdana" w:cs="Arial"/>
          <w:b/>
          <w:sz w:val="16"/>
          <w:szCs w:val="16"/>
        </w:rPr>
        <w:t>.</w:t>
      </w:r>
    </w:p>
    <w:p w:rsidR="00764723" w:rsidRPr="00236949" w:rsidRDefault="00764723" w:rsidP="00764723">
      <w:pPr>
        <w:jc w:val="both"/>
        <w:rPr>
          <w:rFonts w:ascii="Verdana" w:hAnsi="Verdana" w:cs="Arial"/>
          <w:sz w:val="16"/>
          <w:szCs w:val="16"/>
        </w:rPr>
      </w:pPr>
    </w:p>
    <w:p w:rsidR="00764723" w:rsidRPr="00236949" w:rsidRDefault="00764723" w:rsidP="00764723">
      <w:pPr>
        <w:jc w:val="both"/>
        <w:rPr>
          <w:rFonts w:ascii="Verdana" w:hAnsi="Verdana" w:cs="Arial"/>
          <w:sz w:val="16"/>
          <w:szCs w:val="16"/>
        </w:rPr>
      </w:pPr>
    </w:p>
    <w:p w:rsidR="00764723" w:rsidRPr="00236949" w:rsidRDefault="00764723" w:rsidP="00764723">
      <w:pPr>
        <w:rPr>
          <w:rFonts w:ascii="Verdana" w:hAnsi="Verdana"/>
          <w:sz w:val="16"/>
          <w:szCs w:val="16"/>
        </w:rPr>
      </w:pPr>
    </w:p>
    <w:p w:rsidR="004F4955" w:rsidRPr="00236949" w:rsidRDefault="004F4955">
      <w:pPr>
        <w:rPr>
          <w:rFonts w:ascii="Verdana" w:hAnsi="Verdana"/>
          <w:sz w:val="16"/>
          <w:szCs w:val="16"/>
        </w:rPr>
      </w:pPr>
    </w:p>
    <w:sectPr w:rsidR="004F4955" w:rsidRPr="00236949" w:rsidSect="00E14D01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A" w:rsidRDefault="00236949">
    <w:pPr>
      <w:pStyle w:val="Piedepgina"/>
    </w:pPr>
    <w:r w:rsidRPr="00D0332F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5844540</wp:posOffset>
          </wp:positionH>
          <wp:positionV relativeFrom="paragraph">
            <wp:posOffset>-46990</wp:posOffset>
          </wp:positionV>
          <wp:extent cx="512445" cy="504825"/>
          <wp:effectExtent l="0" t="0" r="1905" b="9525"/>
          <wp:wrapSquare wrapText="right"/>
          <wp:docPr id="8" name="Imagen 1" descr="A:\escudo de albuera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:\escudo de albuera 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32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86360</wp:posOffset>
          </wp:positionV>
          <wp:extent cx="1209675" cy="438150"/>
          <wp:effectExtent l="0" t="0" r="9525" b="0"/>
          <wp:wrapTight wrapText="bothSides">
            <wp:wrapPolygon edited="0">
              <wp:start x="0" y="0"/>
              <wp:lineTo x="0" y="20661"/>
              <wp:lineTo x="21430" y="20661"/>
              <wp:lineTo x="21430" y="0"/>
              <wp:lineTo x="0" y="0"/>
            </wp:wrapPolygon>
          </wp:wrapTight>
          <wp:docPr id="6" name="Imagen 4" descr="http://www.arroyocp.com/wp-content/uploads/2014/07/LOGO-Diputación-Provicnia-de-Cáceres-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arroyocp.com/wp-content/uploads/2014/07/LOGO-Diputación-Provicnia-de-Cáceres-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1C8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3358515</wp:posOffset>
          </wp:positionH>
          <wp:positionV relativeFrom="paragraph">
            <wp:posOffset>86360</wp:posOffset>
          </wp:positionV>
          <wp:extent cx="657225" cy="523875"/>
          <wp:effectExtent l="0" t="0" r="9525" b="9525"/>
          <wp:wrapTight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ight>
          <wp:docPr id="4" name="Imagen 5" descr="LOGO_DIPUTACION_BADAJOZ">
            <a:hlinkClick xmlns:a="http://schemas.openxmlformats.org/drawingml/2006/main" r:id="rId6" tooltip="&quot;Permalink to image of Los bomberos de la Diputación de Badajoz repiten éxito en el Encuentro Mundial de Rescate en Accidentes de Tráfic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DIPUTACION_BADAJOZ">
                    <a:hlinkClick r:id="rId6" tooltip="&quot;Permalink to image of Los bomberos de la Diputación de Badajoz repiten éxito en el Encuentro Mundial de Rescate en Accidentes de Tráfic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1C8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986790</wp:posOffset>
          </wp:positionH>
          <wp:positionV relativeFrom="paragraph">
            <wp:posOffset>143510</wp:posOffset>
          </wp:positionV>
          <wp:extent cx="1628775" cy="466725"/>
          <wp:effectExtent l="0" t="0" r="9525" b="9525"/>
          <wp:wrapTight wrapText="bothSides">
            <wp:wrapPolygon edited="0">
              <wp:start x="0" y="0"/>
              <wp:lineTo x="0" y="21159"/>
              <wp:lineTo x="21474" y="21159"/>
              <wp:lineTo x="2147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7224" r="21858" b="4261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1C8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143510</wp:posOffset>
          </wp:positionV>
          <wp:extent cx="838200" cy="400050"/>
          <wp:effectExtent l="0" t="0" r="0" b="0"/>
          <wp:wrapTight wrapText="bothSides">
            <wp:wrapPolygon edited="0">
              <wp:start x="1473" y="0"/>
              <wp:lineTo x="0" y="3057"/>
              <wp:lineTo x="0" y="20377"/>
              <wp:lineTo x="15218" y="20377"/>
              <wp:lineTo x="17182" y="20377"/>
              <wp:lineTo x="21109" y="20377"/>
              <wp:lineTo x="21109" y="0"/>
              <wp:lineTo x="4909" y="0"/>
              <wp:lineTo x="1473" y="0"/>
            </wp:wrapPolygon>
          </wp:wrapTight>
          <wp:docPr id="1" name="Imagen 2" descr="http://infoprovincia.net/wp-content/uploads/2015/02/logo-sexpe.png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nfoprovincia.net/wp-content/uploads/2015/02/logo-sexpe.png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FCB"/>
    <w:multiLevelType w:val="hybridMultilevel"/>
    <w:tmpl w:val="05C806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723"/>
    <w:rsid w:val="00236949"/>
    <w:rsid w:val="004F4955"/>
    <w:rsid w:val="0076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64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4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764723"/>
    <w:pPr>
      <w:ind w:left="720"/>
      <w:contextualSpacing/>
    </w:pPr>
    <w:rPr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7647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47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infoprovincia.net/wp-content/uploads/2015/09/LOGO_DIPUTACION_BADAJOZ-800x641.jpg" TargetMode="External"/><Relationship Id="rId3" Type="http://schemas.openxmlformats.org/officeDocument/2006/relationships/hyperlink" Target="http://www.dip-caceres.es/" TargetMode="External"/><Relationship Id="rId7" Type="http://schemas.openxmlformats.org/officeDocument/2006/relationships/image" Target="media/image3.jpeg"/><Relationship Id="rId12" Type="http://schemas.openxmlformats.org/officeDocument/2006/relationships/image" Target="http://infoprovincia.net/wp-content/uploads/2015/02/logo-sexpe.png" TargetMode="External"/><Relationship Id="rId2" Type="http://schemas.openxmlformats.org/officeDocument/2006/relationships/image" Target="file:///A:\escudo%20de%20albuera%201.gif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infoprovincia.net/wp-content/uploads/2015/09/LOGO_DIPUTACION_BADAJOZ.jpg" TargetMode="External"/><Relationship Id="rId11" Type="http://schemas.openxmlformats.org/officeDocument/2006/relationships/image" Target="media/image5.png"/><Relationship Id="rId5" Type="http://schemas.openxmlformats.org/officeDocument/2006/relationships/image" Target="http://www.arroyocp.com/wp-content/uploads/2014/07/LOGO-Diputaci&#243;n-Provicnia-de-C&#225;ceres-A.jpg" TargetMode="External"/><Relationship Id="rId10" Type="http://schemas.openxmlformats.org/officeDocument/2006/relationships/hyperlink" Target="http://www.google.es/url?sa=i&amp;rct=j&amp;q=&amp;esrc=s&amp;source=images&amp;cd=&amp;cad=rja&amp;uact=8&amp;ved=0ahUKEwjzlK7ww6bJAhUCzxoKHVqzBTkQjRwIBw&amp;url=http://infoprovincia.net/2015/08/28/subvenciones-para-financiar-practicas-profesionales-no-laborales-convocatoria-2015/&amp;psig=AFQjCNHJizi4CnI3q5jKTe73XDU1YlmnZQ&amp;ust=1448367565219879" TargetMode="External"/><Relationship Id="rId4" Type="http://schemas.openxmlformats.org/officeDocument/2006/relationships/image" Target="media/image2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2018-04-26T10:59:00Z</cp:lastPrinted>
  <dcterms:created xsi:type="dcterms:W3CDTF">2018-04-26T10:29:00Z</dcterms:created>
  <dcterms:modified xsi:type="dcterms:W3CDTF">2018-04-26T10:59:00Z</dcterms:modified>
</cp:coreProperties>
</file>