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35F59" w14:textId="4630A756" w:rsidR="00F425CB" w:rsidRPr="003F47F2" w:rsidRDefault="00F425CB" w:rsidP="00772B05">
      <w:pPr>
        <w:jc w:val="center"/>
        <w:rPr>
          <w:color w:val="C00000"/>
          <w:szCs w:val="28"/>
        </w:rPr>
      </w:pPr>
    </w:p>
    <w:p w14:paraId="53905BF1" w14:textId="3CBE76CF" w:rsidR="00772B05" w:rsidRPr="003F47F2" w:rsidRDefault="00772B05" w:rsidP="00772B05">
      <w:pPr>
        <w:jc w:val="center"/>
        <w:rPr>
          <w:b/>
          <w:color w:val="C00000"/>
          <w:szCs w:val="28"/>
        </w:rPr>
      </w:pPr>
      <w:r w:rsidRPr="003F47F2">
        <w:rPr>
          <w:b/>
          <w:color w:val="C00000"/>
          <w:szCs w:val="28"/>
        </w:rPr>
        <w:t>MERCADO ARTESANAL MEDELLÍN 2021</w:t>
      </w:r>
    </w:p>
    <w:p w14:paraId="5C847B8D" w14:textId="6184BA05" w:rsidR="00772B05" w:rsidRPr="003F47F2" w:rsidRDefault="00772B05" w:rsidP="00772B05">
      <w:pPr>
        <w:jc w:val="center"/>
        <w:rPr>
          <w:b/>
          <w:color w:val="C00000"/>
          <w:szCs w:val="28"/>
        </w:rPr>
      </w:pPr>
    </w:p>
    <w:p w14:paraId="3BE13DF0" w14:textId="0EE06362" w:rsidR="00772B05" w:rsidRPr="003F47F2" w:rsidRDefault="00772B05" w:rsidP="00772B05">
      <w:pPr>
        <w:jc w:val="center"/>
        <w:rPr>
          <w:b/>
          <w:color w:val="C00000"/>
          <w:szCs w:val="28"/>
        </w:rPr>
      </w:pPr>
      <w:r w:rsidRPr="003F47F2">
        <w:rPr>
          <w:b/>
          <w:color w:val="C00000"/>
          <w:szCs w:val="28"/>
        </w:rPr>
        <w:t>DEL 23 AL 25 DE JULIO</w:t>
      </w:r>
    </w:p>
    <w:p w14:paraId="51516B89" w14:textId="3B9744CE" w:rsidR="00772B05" w:rsidRPr="003F47F2" w:rsidRDefault="00772B05" w:rsidP="00772B05">
      <w:pPr>
        <w:jc w:val="center"/>
        <w:rPr>
          <w:b/>
          <w:color w:val="C00000"/>
          <w:szCs w:val="28"/>
        </w:rPr>
      </w:pPr>
    </w:p>
    <w:p w14:paraId="35376B1A" w14:textId="76EE0FC7" w:rsidR="00772B05" w:rsidRPr="003F47F2" w:rsidRDefault="00772B05" w:rsidP="00772B05">
      <w:pPr>
        <w:jc w:val="center"/>
        <w:rPr>
          <w:b/>
          <w:szCs w:val="28"/>
        </w:rPr>
      </w:pPr>
      <w:r w:rsidRPr="003F47F2">
        <w:rPr>
          <w:b/>
          <w:szCs w:val="28"/>
        </w:rPr>
        <w:t>Actividades realizadas en la Plaza de Hernán Cortés</w:t>
      </w:r>
    </w:p>
    <w:p w14:paraId="25E04460" w14:textId="27ABCCC0" w:rsidR="00772B05" w:rsidRPr="003F47F2" w:rsidRDefault="00772B05" w:rsidP="00772B05">
      <w:pPr>
        <w:jc w:val="center"/>
        <w:rPr>
          <w:b/>
          <w:szCs w:val="28"/>
        </w:rPr>
      </w:pPr>
    </w:p>
    <w:p w14:paraId="04DAAC3C" w14:textId="605CFA0A" w:rsidR="00772B05" w:rsidRPr="003F47F2" w:rsidRDefault="00772B05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943634" w:themeColor="accent2" w:themeShade="BF"/>
          <w:szCs w:val="28"/>
        </w:rPr>
      </w:pPr>
      <w:r w:rsidRPr="003F47F2">
        <w:rPr>
          <w:b/>
          <w:i/>
          <w:color w:val="943634" w:themeColor="accent2" w:themeShade="BF"/>
          <w:szCs w:val="28"/>
        </w:rPr>
        <w:t>Viernes 23 de julio</w:t>
      </w:r>
    </w:p>
    <w:p w14:paraId="69F142C6" w14:textId="679B8A68" w:rsidR="00772B05" w:rsidRPr="003F47F2" w:rsidRDefault="00772B05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Cs w:val="28"/>
        </w:rPr>
      </w:pPr>
    </w:p>
    <w:p w14:paraId="5519A7DF" w14:textId="27BBA0A5" w:rsidR="00772B05" w:rsidRPr="003F47F2" w:rsidRDefault="00772B05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47F2">
        <w:rPr>
          <w:b/>
          <w:color w:val="C00000"/>
          <w:szCs w:val="28"/>
        </w:rPr>
        <w:t xml:space="preserve">19:00h: </w:t>
      </w:r>
      <w:r w:rsidRPr="003F47F2">
        <w:rPr>
          <w:b/>
          <w:szCs w:val="28"/>
        </w:rPr>
        <w:t xml:space="preserve">Taller de Arcilla Mágica </w:t>
      </w:r>
      <w:r w:rsidR="00105AAD" w:rsidRPr="003F47F2">
        <w:rPr>
          <w:szCs w:val="28"/>
        </w:rPr>
        <w:t xml:space="preserve">(Inscripción previa en el teléfono </w:t>
      </w:r>
      <w:r w:rsidR="003F47F2" w:rsidRPr="003F47F2">
        <w:rPr>
          <w:szCs w:val="28"/>
        </w:rPr>
        <w:t>609286187 de la Oficina de Turismo. Plazas limitadas)</w:t>
      </w:r>
    </w:p>
    <w:p w14:paraId="0E1D1FB7" w14:textId="46204CA6" w:rsidR="00772B05" w:rsidRPr="003F47F2" w:rsidRDefault="00772B05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8"/>
        </w:rPr>
      </w:pPr>
      <w:r w:rsidRPr="003F47F2">
        <w:rPr>
          <w:b/>
          <w:color w:val="C00000"/>
          <w:szCs w:val="28"/>
        </w:rPr>
        <w:t xml:space="preserve">19:30h: </w:t>
      </w:r>
      <w:r w:rsidRPr="003F47F2">
        <w:rPr>
          <w:b/>
          <w:szCs w:val="28"/>
        </w:rPr>
        <w:t>Apertura del Mercado Artesanal</w:t>
      </w:r>
    </w:p>
    <w:p w14:paraId="60294A27" w14:textId="14168F69" w:rsidR="00772B05" w:rsidRPr="003F47F2" w:rsidRDefault="00772B05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47F2">
        <w:rPr>
          <w:b/>
          <w:color w:val="C00000"/>
          <w:szCs w:val="28"/>
        </w:rPr>
        <w:t xml:space="preserve">21:00h: </w:t>
      </w:r>
      <w:r w:rsidRPr="003F47F2">
        <w:rPr>
          <w:b/>
          <w:szCs w:val="28"/>
        </w:rPr>
        <w:t>Pasacalles “Discípulos de Ícaro: el musical”</w:t>
      </w:r>
      <w:r w:rsidR="00003194" w:rsidRPr="003F47F2">
        <w:rPr>
          <w:b/>
          <w:szCs w:val="28"/>
        </w:rPr>
        <w:t xml:space="preserve"> </w:t>
      </w:r>
      <w:r w:rsidR="00003194" w:rsidRPr="003F47F2">
        <w:rPr>
          <w:szCs w:val="28"/>
        </w:rPr>
        <w:t>(</w:t>
      </w:r>
      <w:r w:rsidR="0024104A" w:rsidRPr="003F47F2">
        <w:rPr>
          <w:szCs w:val="28"/>
        </w:rPr>
        <w:t>Coproducción del Festival de Mérida y Asaco Producciones)</w:t>
      </w:r>
    </w:p>
    <w:p w14:paraId="40887B6C" w14:textId="4B2BB488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47F2">
        <w:rPr>
          <w:b/>
          <w:color w:val="C00000"/>
          <w:szCs w:val="28"/>
        </w:rPr>
        <w:t xml:space="preserve">21:45h: </w:t>
      </w:r>
      <w:r w:rsidRPr="003F47F2">
        <w:rPr>
          <w:b/>
          <w:szCs w:val="28"/>
        </w:rPr>
        <w:t xml:space="preserve">Ceremonia del Encendido del Fuego Sagrado </w:t>
      </w:r>
      <w:r w:rsidR="00DA238C" w:rsidRPr="003F47F2">
        <w:rPr>
          <w:szCs w:val="28"/>
        </w:rPr>
        <w:t>(Grupo de Teatro Francisca Cortés de Medellín</w:t>
      </w:r>
      <w:r w:rsidRPr="003F47F2">
        <w:rPr>
          <w:szCs w:val="28"/>
        </w:rPr>
        <w:t>)</w:t>
      </w:r>
      <w:bookmarkStart w:id="0" w:name="_GoBack"/>
    </w:p>
    <w:bookmarkEnd w:id="0"/>
    <w:p w14:paraId="6B2A000F" w14:textId="665D4B91" w:rsidR="0024104A" w:rsidRPr="003F47F2" w:rsidRDefault="0024104A" w:rsidP="00772B05">
      <w:pPr>
        <w:jc w:val="both"/>
        <w:rPr>
          <w:b/>
          <w:color w:val="C00000"/>
          <w:szCs w:val="28"/>
        </w:rPr>
      </w:pPr>
    </w:p>
    <w:p w14:paraId="5803E700" w14:textId="0D00E247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943634" w:themeColor="accent2" w:themeShade="BF"/>
          <w:szCs w:val="28"/>
        </w:rPr>
      </w:pPr>
      <w:r w:rsidRPr="003F47F2">
        <w:rPr>
          <w:b/>
          <w:i/>
          <w:color w:val="943634" w:themeColor="accent2" w:themeShade="BF"/>
          <w:szCs w:val="28"/>
        </w:rPr>
        <w:t>Sábado 24 de julio</w:t>
      </w:r>
    </w:p>
    <w:p w14:paraId="75F57AA2" w14:textId="656E8592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943634" w:themeColor="accent2" w:themeShade="BF"/>
          <w:szCs w:val="28"/>
        </w:rPr>
      </w:pPr>
    </w:p>
    <w:p w14:paraId="5C072175" w14:textId="1F6EF2F2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8"/>
        </w:rPr>
      </w:pPr>
      <w:r w:rsidRPr="003F47F2">
        <w:rPr>
          <w:b/>
          <w:color w:val="C00000"/>
          <w:szCs w:val="28"/>
        </w:rPr>
        <w:t xml:space="preserve">19:00h: </w:t>
      </w:r>
      <w:r w:rsidRPr="003F47F2">
        <w:rPr>
          <w:b/>
          <w:szCs w:val="28"/>
        </w:rPr>
        <w:t xml:space="preserve">Taller de Alfarería </w:t>
      </w:r>
      <w:r w:rsidR="003F47F2" w:rsidRPr="003F47F2">
        <w:rPr>
          <w:szCs w:val="28"/>
        </w:rPr>
        <w:t>(Inscripción previa en el teléfono 609286187 de la Oficina de Turismo. Plazas limitadas)</w:t>
      </w:r>
    </w:p>
    <w:p w14:paraId="06219337" w14:textId="6A6BDA1F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Cs w:val="28"/>
        </w:rPr>
      </w:pPr>
      <w:r w:rsidRPr="003F47F2">
        <w:rPr>
          <w:b/>
          <w:color w:val="C00000"/>
          <w:szCs w:val="28"/>
        </w:rPr>
        <w:t xml:space="preserve">19:30h: </w:t>
      </w:r>
      <w:r w:rsidRPr="003F47F2">
        <w:rPr>
          <w:b/>
          <w:color w:val="000000" w:themeColor="text1"/>
          <w:szCs w:val="28"/>
        </w:rPr>
        <w:t>Apertura del Mercado Artesanal</w:t>
      </w:r>
    </w:p>
    <w:p w14:paraId="1E986778" w14:textId="6D04EFBA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47F2">
        <w:rPr>
          <w:b/>
          <w:color w:val="C00000"/>
          <w:szCs w:val="28"/>
        </w:rPr>
        <w:t xml:space="preserve">21:00h: </w:t>
      </w:r>
      <w:r w:rsidR="00DA238C" w:rsidRPr="003F47F2">
        <w:rPr>
          <w:b/>
          <w:szCs w:val="28"/>
        </w:rPr>
        <w:t xml:space="preserve">Recreación del mundo romano en </w:t>
      </w:r>
      <w:proofErr w:type="spellStart"/>
      <w:r w:rsidR="00DA238C" w:rsidRPr="003F47F2">
        <w:rPr>
          <w:b/>
          <w:szCs w:val="28"/>
        </w:rPr>
        <w:t>Metellinum</w:t>
      </w:r>
      <w:proofErr w:type="spellEnd"/>
      <w:r w:rsidR="00DA238C" w:rsidRPr="003F47F2">
        <w:rPr>
          <w:b/>
          <w:szCs w:val="28"/>
        </w:rPr>
        <w:t xml:space="preserve">: Lucha de Gladiadores </w:t>
      </w:r>
      <w:r w:rsidR="00DA238C" w:rsidRPr="003F47F2">
        <w:rPr>
          <w:szCs w:val="28"/>
        </w:rPr>
        <w:t xml:space="preserve">(Asociación Emérita </w:t>
      </w:r>
      <w:proofErr w:type="spellStart"/>
      <w:r w:rsidR="00DA238C" w:rsidRPr="003F47F2">
        <w:rPr>
          <w:szCs w:val="28"/>
        </w:rPr>
        <w:t>Antiqua</w:t>
      </w:r>
      <w:proofErr w:type="spellEnd"/>
      <w:r w:rsidR="00DA238C" w:rsidRPr="003F47F2">
        <w:rPr>
          <w:szCs w:val="28"/>
        </w:rPr>
        <w:t>)</w:t>
      </w:r>
      <w:r w:rsidR="005F074B">
        <w:rPr>
          <w:szCs w:val="28"/>
        </w:rPr>
        <w:t xml:space="preserve"> AFORO LIMITADO</w:t>
      </w:r>
      <w:r w:rsidR="008653A3">
        <w:rPr>
          <w:szCs w:val="28"/>
        </w:rPr>
        <w:t>.</w:t>
      </w:r>
    </w:p>
    <w:p w14:paraId="06A6F523" w14:textId="100D3956" w:rsidR="0024104A" w:rsidRPr="003F47F2" w:rsidRDefault="0024104A" w:rsidP="0024104A">
      <w:pPr>
        <w:jc w:val="both"/>
        <w:rPr>
          <w:b/>
          <w:szCs w:val="28"/>
        </w:rPr>
      </w:pPr>
    </w:p>
    <w:p w14:paraId="5EC7AFA3" w14:textId="6176874E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943634" w:themeColor="accent2" w:themeShade="BF"/>
          <w:szCs w:val="28"/>
        </w:rPr>
      </w:pPr>
      <w:r w:rsidRPr="003F47F2">
        <w:rPr>
          <w:b/>
          <w:i/>
          <w:color w:val="943634" w:themeColor="accent2" w:themeShade="BF"/>
          <w:szCs w:val="28"/>
        </w:rPr>
        <w:t>Domingo 25 de julio</w:t>
      </w:r>
    </w:p>
    <w:p w14:paraId="1B319E52" w14:textId="5993613E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943634" w:themeColor="accent2" w:themeShade="BF"/>
          <w:szCs w:val="28"/>
        </w:rPr>
      </w:pPr>
    </w:p>
    <w:p w14:paraId="06065CDF" w14:textId="1849B26E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8"/>
        </w:rPr>
      </w:pPr>
      <w:r w:rsidRPr="003F47F2">
        <w:rPr>
          <w:b/>
          <w:color w:val="C00000"/>
          <w:szCs w:val="28"/>
        </w:rPr>
        <w:t xml:space="preserve">19:30h: </w:t>
      </w:r>
      <w:r w:rsidRPr="003F47F2">
        <w:rPr>
          <w:b/>
          <w:szCs w:val="28"/>
        </w:rPr>
        <w:t>Apertura del Mercado Artesanal</w:t>
      </w:r>
    </w:p>
    <w:p w14:paraId="5E4EE187" w14:textId="37623F36" w:rsidR="0024104A" w:rsidRPr="003F47F2" w:rsidRDefault="0024104A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47F2">
        <w:rPr>
          <w:b/>
          <w:color w:val="C00000"/>
          <w:szCs w:val="28"/>
        </w:rPr>
        <w:t xml:space="preserve">19:30h: </w:t>
      </w:r>
      <w:r w:rsidRPr="003F47F2">
        <w:rPr>
          <w:b/>
          <w:szCs w:val="28"/>
        </w:rPr>
        <w:t>Pasacalles “</w:t>
      </w:r>
      <w:proofErr w:type="spellStart"/>
      <w:r w:rsidRPr="003F47F2">
        <w:rPr>
          <w:b/>
          <w:szCs w:val="28"/>
        </w:rPr>
        <w:t>Kukur</w:t>
      </w:r>
      <w:proofErr w:type="spellEnd"/>
      <w:r w:rsidRPr="003F47F2">
        <w:rPr>
          <w:b/>
          <w:szCs w:val="28"/>
        </w:rPr>
        <w:t xml:space="preserve"> </w:t>
      </w:r>
      <w:proofErr w:type="spellStart"/>
      <w:r w:rsidRPr="003F47F2">
        <w:rPr>
          <w:b/>
          <w:szCs w:val="28"/>
        </w:rPr>
        <w:t>Tihar</w:t>
      </w:r>
      <w:proofErr w:type="spellEnd"/>
      <w:r w:rsidRPr="003F47F2">
        <w:rPr>
          <w:b/>
          <w:szCs w:val="28"/>
        </w:rPr>
        <w:t>”</w:t>
      </w:r>
      <w:r w:rsidRPr="003F47F2">
        <w:rPr>
          <w:szCs w:val="28"/>
        </w:rPr>
        <w:t xml:space="preserve"> (Comparsa </w:t>
      </w:r>
      <w:proofErr w:type="spellStart"/>
      <w:r w:rsidRPr="003F47F2">
        <w:rPr>
          <w:szCs w:val="28"/>
        </w:rPr>
        <w:t>Themba</w:t>
      </w:r>
      <w:proofErr w:type="spellEnd"/>
      <w:r w:rsidRPr="003F47F2">
        <w:rPr>
          <w:szCs w:val="28"/>
        </w:rPr>
        <w:t>)</w:t>
      </w:r>
    </w:p>
    <w:p w14:paraId="4F1FCCE3" w14:textId="7E6AEEA6" w:rsidR="00DA238C" w:rsidRPr="003F47F2" w:rsidRDefault="00DA238C" w:rsidP="00DA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47F2">
        <w:rPr>
          <w:b/>
          <w:color w:val="C00000"/>
          <w:szCs w:val="28"/>
        </w:rPr>
        <w:t xml:space="preserve">20:00h: </w:t>
      </w:r>
      <w:r w:rsidRPr="003F47F2">
        <w:rPr>
          <w:b/>
          <w:szCs w:val="28"/>
        </w:rPr>
        <w:t xml:space="preserve">Taller de Mosaicos </w:t>
      </w:r>
      <w:r w:rsidR="003F47F2" w:rsidRPr="003F47F2">
        <w:rPr>
          <w:szCs w:val="28"/>
        </w:rPr>
        <w:t>(Inscripción previa en el teléfono 609286187 de la Oficina de Turismo. Plazas limitadas)</w:t>
      </w:r>
    </w:p>
    <w:p w14:paraId="08F08F54" w14:textId="5C718F1C" w:rsidR="00105AAD" w:rsidRPr="003F47F2" w:rsidRDefault="00DA238C" w:rsidP="003F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47F2">
        <w:rPr>
          <w:b/>
          <w:color w:val="C00000"/>
          <w:szCs w:val="28"/>
        </w:rPr>
        <w:t xml:space="preserve">0:30h: </w:t>
      </w:r>
      <w:r w:rsidRPr="003F47F2">
        <w:rPr>
          <w:b/>
          <w:szCs w:val="28"/>
        </w:rPr>
        <w:t xml:space="preserve">Ceremonia de apagado del Fuego Sagrado </w:t>
      </w:r>
      <w:r w:rsidRPr="003F47F2">
        <w:rPr>
          <w:szCs w:val="28"/>
        </w:rPr>
        <w:t>(Grupo de Teatro Francisca Cortés de Medellín)</w:t>
      </w:r>
    </w:p>
    <w:p w14:paraId="1840DF8B" w14:textId="25475167" w:rsidR="003F47F2" w:rsidRPr="003F47F2" w:rsidRDefault="003F47F2" w:rsidP="003F47F2">
      <w:pPr>
        <w:rPr>
          <w:b/>
          <w:szCs w:val="28"/>
        </w:rPr>
      </w:pPr>
    </w:p>
    <w:p w14:paraId="3C0A93F1" w14:textId="7E8FAFBB" w:rsidR="003F47F2" w:rsidRPr="003F47F2" w:rsidRDefault="003F47F2" w:rsidP="003F47F2">
      <w:pPr>
        <w:rPr>
          <w:b/>
          <w:szCs w:val="28"/>
        </w:rPr>
      </w:pPr>
      <w:r w:rsidRPr="003F47F2">
        <w:rPr>
          <w:b/>
          <w:szCs w:val="28"/>
        </w:rPr>
        <w:t>Durante todo el tiempo que permanezca abierto el mercado, habrá:</w:t>
      </w:r>
    </w:p>
    <w:p w14:paraId="0155C8D9" w14:textId="0B8C1651" w:rsidR="00DA238C" w:rsidRPr="003F47F2" w:rsidRDefault="00105AAD" w:rsidP="00105AA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C00000"/>
          <w:sz w:val="24"/>
          <w:szCs w:val="28"/>
        </w:rPr>
      </w:pPr>
      <w:r w:rsidRPr="003F47F2">
        <w:rPr>
          <w:rFonts w:ascii="Times New Roman" w:hAnsi="Times New Roman" w:cs="Times New Roman"/>
          <w:color w:val="C00000"/>
          <w:sz w:val="24"/>
          <w:szCs w:val="28"/>
        </w:rPr>
        <w:t>Zona infantil con juegos tradicionales de la Antigua Roma y tiovivo ecológico</w:t>
      </w:r>
    </w:p>
    <w:p w14:paraId="73269D0A" w14:textId="6EE2666F" w:rsidR="00105AAD" w:rsidRPr="003F47F2" w:rsidRDefault="00105AAD" w:rsidP="00105AA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C00000"/>
          <w:sz w:val="24"/>
          <w:szCs w:val="28"/>
        </w:rPr>
      </w:pPr>
      <w:r w:rsidRPr="003F47F2">
        <w:rPr>
          <w:rFonts w:ascii="Times New Roman" w:hAnsi="Times New Roman" w:cs="Times New Roman"/>
          <w:color w:val="C00000"/>
          <w:sz w:val="24"/>
          <w:szCs w:val="28"/>
        </w:rPr>
        <w:t>Exposiciones Campamento Romano: Trajes Pretorianos, Armas, Herrería romana, Escudos, Cascos, Estandartes, Catapultas.</w:t>
      </w:r>
    </w:p>
    <w:p w14:paraId="66709009" w14:textId="6955A3C6" w:rsidR="00105AAD" w:rsidRDefault="00105AAD" w:rsidP="00105AA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C00000"/>
          <w:sz w:val="24"/>
          <w:szCs w:val="28"/>
        </w:rPr>
      </w:pPr>
      <w:r w:rsidRPr="003F47F2">
        <w:rPr>
          <w:rFonts w:ascii="Times New Roman" w:hAnsi="Times New Roman" w:cs="Times New Roman"/>
          <w:color w:val="C00000"/>
          <w:sz w:val="24"/>
          <w:szCs w:val="28"/>
        </w:rPr>
        <w:t>Decoración y ambientación del lugar</w:t>
      </w:r>
    </w:p>
    <w:p w14:paraId="1578D31A" w14:textId="5CC87898" w:rsidR="003F47F2" w:rsidRDefault="003F47F2" w:rsidP="003F47F2">
      <w:pPr>
        <w:rPr>
          <w:color w:val="C00000"/>
          <w:szCs w:val="28"/>
        </w:rPr>
      </w:pPr>
    </w:p>
    <w:p w14:paraId="11C757DB" w14:textId="463EE268" w:rsidR="003F47F2" w:rsidRDefault="003F47F2" w:rsidP="003F47F2">
      <w:pPr>
        <w:rPr>
          <w:b/>
          <w:szCs w:val="28"/>
        </w:rPr>
      </w:pPr>
      <w:r>
        <w:rPr>
          <w:b/>
          <w:szCs w:val="28"/>
        </w:rPr>
        <w:t>LA PROGRAMACIÓN QUEDA SUJETA A LA NORMATIVA SANITARIA QUE ESTÉ VIGENTE EN ESE MOMENTO, PUDIENDO SUFRIR MODIFICACIONES.</w:t>
      </w:r>
    </w:p>
    <w:p w14:paraId="758086C5" w14:textId="5EBF2F59" w:rsidR="003F47F2" w:rsidRDefault="003F47F2" w:rsidP="003F47F2">
      <w:pPr>
        <w:rPr>
          <w:b/>
          <w:szCs w:val="28"/>
        </w:rPr>
      </w:pPr>
    </w:p>
    <w:p w14:paraId="678845DE" w14:textId="64497250" w:rsidR="003F47F2" w:rsidRPr="003F47F2" w:rsidRDefault="003F47F2" w:rsidP="003F47F2">
      <w:pPr>
        <w:rPr>
          <w:b/>
          <w:szCs w:val="28"/>
        </w:rPr>
      </w:pPr>
      <w:r>
        <w:rPr>
          <w:b/>
          <w:szCs w:val="28"/>
        </w:rPr>
        <w:t>*Logotipos del Ayunta</w:t>
      </w:r>
      <w:r w:rsidR="00390153">
        <w:rPr>
          <w:b/>
          <w:szCs w:val="28"/>
        </w:rPr>
        <w:t>miento de Medellín, M Turística, Protección Civil y E.E.B.M</w:t>
      </w:r>
    </w:p>
    <w:sectPr w:rsidR="003F47F2" w:rsidRPr="003F47F2" w:rsidSect="005B4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851" w:left="1701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A926" w14:textId="77777777" w:rsidR="00273837" w:rsidRDefault="00273837" w:rsidP="00110CB6">
      <w:r>
        <w:separator/>
      </w:r>
    </w:p>
  </w:endnote>
  <w:endnote w:type="continuationSeparator" w:id="0">
    <w:p w14:paraId="34203B36" w14:textId="77777777" w:rsidR="00273837" w:rsidRDefault="00273837" w:rsidP="0011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0F01" w14:textId="77777777" w:rsidR="00E2216F" w:rsidRDefault="00E221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925E" w14:textId="77777777" w:rsidR="00110CB6" w:rsidRDefault="00110CB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  <w:color w:val="000000" w:themeColor="text1"/>
        <w:sz w:val="14"/>
        <w:lang w:val="es-ES"/>
      </w:rPr>
      <w:t xml:space="preserve">   </w:t>
    </w:r>
    <w:r w:rsidRPr="00110CB6">
      <w:rPr>
        <w:rFonts w:asciiTheme="majorHAnsi" w:hAnsiTheme="majorHAnsi"/>
        <w:b/>
        <w:color w:val="000000" w:themeColor="text1"/>
        <w:sz w:val="12"/>
        <w:lang w:val="es-ES"/>
      </w:rPr>
      <w:t xml:space="preserve">Plaza de Hernán Cortés, 1 – 06411 MEDELLÍN (Badajoz) – Telf.: 924822561/68 – E-mail: </w:t>
    </w:r>
    <w:proofErr w:type="spellStart"/>
    <w:r w:rsidRPr="00110CB6">
      <w:rPr>
        <w:rFonts w:asciiTheme="majorHAnsi" w:hAnsiTheme="majorHAnsi"/>
        <w:b/>
        <w:color w:val="000000" w:themeColor="text1"/>
        <w:sz w:val="12"/>
        <w:lang w:val="es-ES"/>
      </w:rPr>
      <w:t>medellin@dip-badajoz</w:t>
    </w:r>
    <w:proofErr w:type="spellEnd"/>
    <w:r w:rsidRPr="00110CB6">
      <w:rPr>
        <w:rFonts w:asciiTheme="majorHAnsi" w:hAnsiTheme="majorHAnsi"/>
        <w:b/>
        <w:color w:val="000000" w:themeColor="text1"/>
        <w:sz w:val="12"/>
        <w:lang w:val="es-ES"/>
      </w:rPr>
      <w:t xml:space="preserve"> – </w:t>
    </w:r>
    <w:hyperlink r:id="rId1" w:history="1">
      <w:r w:rsidRPr="00110CB6">
        <w:rPr>
          <w:rStyle w:val="Hipervnculo"/>
          <w:b/>
          <w:color w:val="000000" w:themeColor="text1"/>
          <w:sz w:val="12"/>
          <w:lang w:val="es-ES"/>
        </w:rPr>
        <w:t>www.medellin.es</w:t>
      </w:r>
    </w:hyperlink>
    <w:r w:rsidRPr="00110CB6">
      <w:rPr>
        <w:rFonts w:asciiTheme="majorHAnsi" w:hAnsiTheme="majorHAnsi"/>
        <w:b/>
        <w:color w:val="000000" w:themeColor="text1"/>
        <w:sz w:val="12"/>
        <w:lang w:val="es-ES"/>
      </w:rPr>
      <w:t xml:space="preserve"> – C.I.F.: P-0608000-</w:t>
    </w:r>
    <w:r>
      <w:rPr>
        <w:rFonts w:asciiTheme="majorHAnsi" w:hAnsiTheme="majorHAnsi"/>
        <w:b/>
        <w:color w:val="000000" w:themeColor="text1"/>
        <w:sz w:val="12"/>
        <w:lang w:val="es-ES"/>
      </w:rPr>
      <w:t>F</w:t>
    </w:r>
    <w:r>
      <w:rPr>
        <w:rFonts w:asciiTheme="majorHAnsi" w:hAnsiTheme="majorHAnsi"/>
      </w:rPr>
      <w:t xml:space="preserve"> </w:t>
    </w:r>
  </w:p>
  <w:p w14:paraId="6C3ACF33" w14:textId="77777777" w:rsidR="00110CB6" w:rsidRDefault="00110C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8DC5" w14:textId="77777777" w:rsidR="00E2216F" w:rsidRDefault="00E22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9FD1" w14:textId="77777777" w:rsidR="00273837" w:rsidRDefault="00273837" w:rsidP="00110CB6">
      <w:r>
        <w:separator/>
      </w:r>
    </w:p>
  </w:footnote>
  <w:footnote w:type="continuationSeparator" w:id="0">
    <w:p w14:paraId="4EC0BBAE" w14:textId="77777777" w:rsidR="00273837" w:rsidRDefault="00273837" w:rsidP="0011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0A52" w14:textId="77777777" w:rsidR="00E2216F" w:rsidRDefault="00E221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DADF" w14:textId="15E6B584" w:rsidR="00110CB6" w:rsidRDefault="009D30C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05D20">
      <w:rPr>
        <w:rFonts w:asciiTheme="majorHAnsi" w:eastAsiaTheme="majorEastAsia" w:hAnsiTheme="majorHAnsi" w:cstheme="majorBidi"/>
        <w:b/>
        <w:noProof/>
        <w:color w:val="6B2F2F"/>
        <w:sz w:val="40"/>
        <w:szCs w:val="32"/>
        <w:lang w:val="es-ES" w:eastAsia="es-E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7" behindDoc="1" locked="0" layoutInCell="1" allowOverlap="1" wp14:anchorId="4DDB51F9" wp14:editId="7AC96D65">
          <wp:simplePos x="0" y="0"/>
          <wp:positionH relativeFrom="column">
            <wp:posOffset>5415915</wp:posOffset>
          </wp:positionH>
          <wp:positionV relativeFrom="paragraph">
            <wp:posOffset>-608965</wp:posOffset>
          </wp:positionV>
          <wp:extent cx="685800" cy="800100"/>
          <wp:effectExtent l="19050" t="0" r="0" b="247650"/>
          <wp:wrapNone/>
          <wp:docPr id="10" name="Imagen 5" descr="MEDELLÍ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ELLÍN LOGO.jpg"/>
                  <pic:cNvPicPr/>
                </pic:nvPicPr>
                <pic:blipFill>
                  <a:blip r:embed="rId1" cstate="print">
                    <a:clrChange>
                      <a:clrFrom>
                        <a:srgbClr val="580107"/>
                      </a:clrFrom>
                      <a:clrTo>
                        <a:srgbClr val="5801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001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CB6" w:rsidRPr="00A05D20">
      <w:rPr>
        <w:rFonts w:asciiTheme="majorHAnsi" w:eastAsiaTheme="majorEastAsia" w:hAnsiTheme="majorHAnsi" w:cstheme="majorBidi"/>
        <w:b/>
        <w:noProof/>
        <w:color w:val="6B2F2F"/>
        <w:sz w:val="40"/>
        <w:szCs w:val="32"/>
        <w:lang w:val="es-ES" w:eastAsia="es-E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312" behindDoc="0" locked="0" layoutInCell="1" allowOverlap="1" wp14:anchorId="6BC636AC" wp14:editId="2E2C59E6">
          <wp:simplePos x="0" y="0"/>
          <wp:positionH relativeFrom="column">
            <wp:posOffset>-517525</wp:posOffset>
          </wp:positionH>
          <wp:positionV relativeFrom="paragraph">
            <wp:posOffset>-269240</wp:posOffset>
          </wp:positionV>
          <wp:extent cx="441960" cy="749300"/>
          <wp:effectExtent l="19050" t="0" r="0" b="0"/>
          <wp:wrapThrough wrapText="bothSides">
            <wp:wrapPolygon edited="0">
              <wp:start x="-931" y="0"/>
              <wp:lineTo x="-931" y="20868"/>
              <wp:lineTo x="21414" y="20868"/>
              <wp:lineTo x="21414" y="0"/>
              <wp:lineTo x="-931" y="0"/>
            </wp:wrapPolygon>
          </wp:wrapThrough>
          <wp:docPr id="9" name="Imagen 8" descr="C:\Users\VERONICA\Desktop\RECEPCIÓN 2018-2019\LOGOS\LOGO ESCUDO  AYUNTAMIENTO MEDELLÍN SIN FON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ICA\Desktop\RECEPCIÓN 2018-2019\LOGOS\LOGO ESCUDO  AYUNTAMIENTO MEDELLÍN SIN FOND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b/>
          <w:color w:val="6B2F2F"/>
          <w:sz w:val="40"/>
          <w:szCs w:val="3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alias w:val="Título"/>
        <w:id w:val="2551912"/>
        <w:placeholder>
          <w:docPart w:val="CCDE44CC963C4033A6AF237C7F034C3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Arial" w:eastAsiaTheme="minorHAnsi" w:hAnsi="Arial" w:cs="Arial"/>
          <w:b w:val="0"/>
          <w:color w:val="5A5A5A" w:themeColor="text1" w:themeTint="A5"/>
          <w:sz w:val="18"/>
          <w:szCs w:val="20"/>
          <w:lang w:val="es-ES_tradnl"/>
          <w14:shadow w14:blurRad="0" w14:dist="0" w14:dir="0" w14:sx="0" w14:sy="0" w14:kx="0" w14:ky="0" w14:algn="none">
            <w14:srgbClr w14:val="000000"/>
          </w14:shadow>
        </w:rPr>
      </w:sdtEndPr>
      <w:sdtContent>
        <w:r w:rsidRPr="00A05D20">
          <w:t>Ex</w:t>
        </w:r>
        <w:r w:rsidR="00E2216F" w:rsidRPr="00A05D20">
          <w:t>c</w:t>
        </w:r>
        <w:r w:rsidRPr="00A05D20">
          <w:t>mo. Ayuntamiento de la Villa de Medellín</w:t>
        </w:r>
      </w:sdtContent>
    </w:sdt>
  </w:p>
  <w:p w14:paraId="2F0C6DA3" w14:textId="77777777" w:rsidR="00110CB6" w:rsidRDefault="00110C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AB02" w14:textId="77777777" w:rsidR="00E2216F" w:rsidRDefault="00E221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FA1"/>
    <w:multiLevelType w:val="hybridMultilevel"/>
    <w:tmpl w:val="048CC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61C0"/>
    <w:multiLevelType w:val="hybridMultilevel"/>
    <w:tmpl w:val="C4AC7DC8"/>
    <w:lvl w:ilvl="0" w:tplc="E022F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1D6"/>
    <w:multiLevelType w:val="hybridMultilevel"/>
    <w:tmpl w:val="69DA5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4CC0"/>
    <w:multiLevelType w:val="multilevel"/>
    <w:tmpl w:val="0C0A001D"/>
    <w:styleLink w:val="Estilo1"/>
    <w:lvl w:ilvl="0">
      <w:start w:val="1"/>
      <w:numFmt w:val="ordinalText"/>
      <w:lvlText w:val="%1"/>
      <w:lvlJc w:val="left"/>
      <w:pPr>
        <w:ind w:left="360" w:hanging="360"/>
      </w:pPr>
      <w:rPr>
        <w:rFonts w:ascii="Souvenir Lt BT" w:hAnsi="Souvenir Lt BT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17440B"/>
    <w:multiLevelType w:val="hybridMultilevel"/>
    <w:tmpl w:val="501EF24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659E1"/>
    <w:multiLevelType w:val="multilevel"/>
    <w:tmpl w:val="B6D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B76A9"/>
    <w:multiLevelType w:val="hybridMultilevel"/>
    <w:tmpl w:val="E5F8214C"/>
    <w:lvl w:ilvl="0" w:tplc="3D844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77A7B"/>
    <w:multiLevelType w:val="hybridMultilevel"/>
    <w:tmpl w:val="CBC8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C8B"/>
    <w:multiLevelType w:val="hybridMultilevel"/>
    <w:tmpl w:val="BFE098F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6"/>
    <w:rsid w:val="00003194"/>
    <w:rsid w:val="00004E59"/>
    <w:rsid w:val="000052D5"/>
    <w:rsid w:val="00031485"/>
    <w:rsid w:val="00045DC9"/>
    <w:rsid w:val="0008436B"/>
    <w:rsid w:val="000B4B99"/>
    <w:rsid w:val="00105AAD"/>
    <w:rsid w:val="00110CB6"/>
    <w:rsid w:val="001175D4"/>
    <w:rsid w:val="001314D2"/>
    <w:rsid w:val="001717E1"/>
    <w:rsid w:val="00195FCA"/>
    <w:rsid w:val="002078BC"/>
    <w:rsid w:val="0024104A"/>
    <w:rsid w:val="00273837"/>
    <w:rsid w:val="00293068"/>
    <w:rsid w:val="00341425"/>
    <w:rsid w:val="00390153"/>
    <w:rsid w:val="003924B1"/>
    <w:rsid w:val="003F47F2"/>
    <w:rsid w:val="004125E9"/>
    <w:rsid w:val="00426D51"/>
    <w:rsid w:val="00427AD0"/>
    <w:rsid w:val="00431EDB"/>
    <w:rsid w:val="0044294F"/>
    <w:rsid w:val="00446D3A"/>
    <w:rsid w:val="00496AE5"/>
    <w:rsid w:val="004A0624"/>
    <w:rsid w:val="004C18F6"/>
    <w:rsid w:val="00524420"/>
    <w:rsid w:val="005477E8"/>
    <w:rsid w:val="00555D60"/>
    <w:rsid w:val="005A6444"/>
    <w:rsid w:val="005B2553"/>
    <w:rsid w:val="005B4EA7"/>
    <w:rsid w:val="005B5C24"/>
    <w:rsid w:val="005E31A9"/>
    <w:rsid w:val="005F074B"/>
    <w:rsid w:val="005F33F4"/>
    <w:rsid w:val="0063495A"/>
    <w:rsid w:val="006B08A0"/>
    <w:rsid w:val="006D45D9"/>
    <w:rsid w:val="006E0E1A"/>
    <w:rsid w:val="006E47B5"/>
    <w:rsid w:val="006F1311"/>
    <w:rsid w:val="006F79E2"/>
    <w:rsid w:val="00726088"/>
    <w:rsid w:val="0076738D"/>
    <w:rsid w:val="007702F3"/>
    <w:rsid w:val="00772B05"/>
    <w:rsid w:val="007824B0"/>
    <w:rsid w:val="007A118E"/>
    <w:rsid w:val="007E6D50"/>
    <w:rsid w:val="007F5ED1"/>
    <w:rsid w:val="00840A9D"/>
    <w:rsid w:val="008653A3"/>
    <w:rsid w:val="00876AAB"/>
    <w:rsid w:val="008B6CB7"/>
    <w:rsid w:val="008D2B2C"/>
    <w:rsid w:val="008F6DC3"/>
    <w:rsid w:val="00922C5D"/>
    <w:rsid w:val="00997E99"/>
    <w:rsid w:val="009D30C8"/>
    <w:rsid w:val="009D7865"/>
    <w:rsid w:val="009E4095"/>
    <w:rsid w:val="00A05D20"/>
    <w:rsid w:val="00A1470D"/>
    <w:rsid w:val="00A5765D"/>
    <w:rsid w:val="00AD5E46"/>
    <w:rsid w:val="00B07EA3"/>
    <w:rsid w:val="00B547F7"/>
    <w:rsid w:val="00B647F5"/>
    <w:rsid w:val="00B648FB"/>
    <w:rsid w:val="00BD1A87"/>
    <w:rsid w:val="00C02E59"/>
    <w:rsid w:val="00C67F0D"/>
    <w:rsid w:val="00CA38B0"/>
    <w:rsid w:val="00CC2509"/>
    <w:rsid w:val="00D032B4"/>
    <w:rsid w:val="00D62779"/>
    <w:rsid w:val="00D73329"/>
    <w:rsid w:val="00D76F86"/>
    <w:rsid w:val="00D86CED"/>
    <w:rsid w:val="00DA238C"/>
    <w:rsid w:val="00E01047"/>
    <w:rsid w:val="00E2216F"/>
    <w:rsid w:val="00E2772D"/>
    <w:rsid w:val="00E33FF9"/>
    <w:rsid w:val="00E57881"/>
    <w:rsid w:val="00E82630"/>
    <w:rsid w:val="00E83A31"/>
    <w:rsid w:val="00EC5A60"/>
    <w:rsid w:val="00F02960"/>
    <w:rsid w:val="00F0556D"/>
    <w:rsid w:val="00F425CB"/>
    <w:rsid w:val="00F61D5C"/>
    <w:rsid w:val="00F82199"/>
    <w:rsid w:val="00FC1560"/>
    <w:rsid w:val="00FD42A7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DAAD"/>
  <w15:docId w15:val="{C6A534A5-E668-469F-B798-38852AA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A5A5A" w:themeColor="text1" w:themeTint="A5"/>
        <w:sz w:val="18"/>
        <w:lang w:val="en-US" w:eastAsia="en-US" w:bidi="en-US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B7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F5ED1"/>
    <w:pPr>
      <w:spacing w:before="400" w:after="60" w:line="276" w:lineRule="auto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ED1"/>
    <w:pPr>
      <w:spacing w:before="120" w:after="60" w:line="276" w:lineRule="auto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ED1"/>
    <w:pPr>
      <w:spacing w:before="120" w:after="60" w:line="276" w:lineRule="auto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ED1"/>
    <w:pPr>
      <w:pBdr>
        <w:bottom w:val="single" w:sz="4" w:space="1" w:color="71A0DC" w:themeColor="text2" w:themeTint="7F"/>
      </w:pBdr>
      <w:spacing w:before="200" w:after="100" w:line="276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18"/>
      <w:szCs w:val="20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ED1"/>
    <w:pPr>
      <w:pBdr>
        <w:bottom w:val="single" w:sz="4" w:space="1" w:color="548DD4" w:themeColor="text2" w:themeTint="99"/>
      </w:pBdr>
      <w:spacing w:before="200" w:after="100" w:line="276" w:lineRule="auto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18"/>
      <w:szCs w:val="20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ED1"/>
    <w:pPr>
      <w:pBdr>
        <w:bottom w:val="dotted" w:sz="8" w:space="1" w:color="938953" w:themeColor="background2" w:themeShade="7F"/>
      </w:pBdr>
      <w:spacing w:before="200" w:after="100" w:line="276" w:lineRule="auto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8"/>
      <w:szCs w:val="20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ED1"/>
    <w:pPr>
      <w:pBdr>
        <w:bottom w:val="dotted" w:sz="8" w:space="1" w:color="938953" w:themeColor="background2" w:themeShade="7F"/>
      </w:pBdr>
      <w:spacing w:before="200" w:after="100" w:line="276" w:lineRule="auto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ED1"/>
    <w:pPr>
      <w:spacing w:before="200" w:after="60" w:line="276" w:lineRule="auto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ED1"/>
    <w:pPr>
      <w:spacing w:before="200" w:after="60" w:line="276" w:lineRule="auto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ED1"/>
    <w:rPr>
      <w:b/>
      <w:bCs/>
      <w:smallCaps/>
      <w:color w:val="1F497D" w:themeColor="text2"/>
      <w:spacing w:val="10"/>
      <w:szCs w:val="18"/>
    </w:rPr>
  </w:style>
  <w:style w:type="paragraph" w:styleId="Ttulo">
    <w:name w:val="Title"/>
    <w:next w:val="Normal"/>
    <w:link w:val="TtuloCar"/>
    <w:uiPriority w:val="10"/>
    <w:qFormat/>
    <w:rsid w:val="007F5ED1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F5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F5ED1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F5ED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F5ED1"/>
    <w:rPr>
      <w:b/>
      <w:bCs/>
      <w:spacing w:val="0"/>
    </w:rPr>
  </w:style>
  <w:style w:type="character" w:styleId="nfasis">
    <w:name w:val="Emphasis"/>
    <w:uiPriority w:val="20"/>
    <w:qFormat/>
    <w:rsid w:val="007F5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7F5ED1"/>
    <w:pPr>
      <w:spacing w:before="240" w:line="276" w:lineRule="auto"/>
      <w:jc w:val="both"/>
    </w:pPr>
    <w:rPr>
      <w:rFonts w:ascii="Arial" w:eastAsiaTheme="minorHAnsi" w:hAnsi="Arial" w:cs="Arial"/>
      <w:color w:val="5A5A5A" w:themeColor="text1" w:themeTint="A5"/>
      <w:sz w:val="18"/>
      <w:szCs w:val="20"/>
      <w:lang w:eastAsia="en-US" w:bidi="en-US"/>
    </w:rPr>
  </w:style>
  <w:style w:type="paragraph" w:styleId="Prrafodelista">
    <w:name w:val="List Paragraph"/>
    <w:basedOn w:val="Normal"/>
    <w:uiPriority w:val="34"/>
    <w:qFormat/>
    <w:rsid w:val="007F5ED1"/>
    <w:pPr>
      <w:spacing w:before="240" w:line="276" w:lineRule="auto"/>
      <w:ind w:left="720"/>
      <w:contextualSpacing/>
      <w:jc w:val="both"/>
    </w:pPr>
    <w:rPr>
      <w:rFonts w:ascii="Arial" w:eastAsiaTheme="minorHAnsi" w:hAnsi="Arial" w:cs="Arial"/>
      <w:color w:val="5A5A5A" w:themeColor="text1" w:themeTint="A5"/>
      <w:sz w:val="18"/>
      <w:szCs w:val="20"/>
      <w:lang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7F5ED1"/>
    <w:pPr>
      <w:spacing w:before="240" w:line="276" w:lineRule="auto"/>
      <w:jc w:val="both"/>
    </w:pPr>
    <w:rPr>
      <w:rFonts w:ascii="Arial" w:eastAsiaTheme="minorHAnsi" w:hAnsi="Arial" w:cs="Arial"/>
      <w:i/>
      <w:iCs/>
      <w:color w:val="5A5A5A" w:themeColor="text1" w:themeTint="A5"/>
      <w:sz w:val="18"/>
      <w:szCs w:val="20"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7F5ED1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240" w:line="300" w:lineRule="auto"/>
      <w:ind w:left="2506" w:right="432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18"/>
      <w:szCs w:val="20"/>
      <w:lang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7F5ED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F5ED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F5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F5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F5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F5ED1"/>
    <w:pPr>
      <w:outlineLvl w:val="9"/>
    </w:pPr>
  </w:style>
  <w:style w:type="numbering" w:customStyle="1" w:styleId="Estilo1">
    <w:name w:val="Estilo1"/>
    <w:uiPriority w:val="99"/>
    <w:rsid w:val="00FC156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10CB6"/>
    <w:pPr>
      <w:spacing w:before="100" w:beforeAutospacing="1" w:after="119"/>
    </w:pPr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10CB6"/>
    <w:pPr>
      <w:tabs>
        <w:tab w:val="center" w:pos="4252"/>
        <w:tab w:val="right" w:pos="8504"/>
      </w:tabs>
      <w:jc w:val="both"/>
    </w:pPr>
    <w:rPr>
      <w:rFonts w:ascii="Arial" w:eastAsiaTheme="minorHAnsi" w:hAnsi="Arial" w:cs="Arial"/>
      <w:color w:val="5A5A5A" w:themeColor="text1" w:themeTint="A5"/>
      <w:sz w:val="18"/>
      <w:szCs w:val="20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0CB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10CB6"/>
    <w:pPr>
      <w:tabs>
        <w:tab w:val="center" w:pos="4252"/>
        <w:tab w:val="right" w:pos="8504"/>
      </w:tabs>
      <w:jc w:val="both"/>
    </w:pPr>
    <w:rPr>
      <w:rFonts w:ascii="Arial" w:eastAsiaTheme="minorHAnsi" w:hAnsi="Arial" w:cs="Arial"/>
      <w:color w:val="5A5A5A" w:themeColor="text1" w:themeTint="A5"/>
      <w:sz w:val="18"/>
      <w:szCs w:val="20"/>
      <w:lang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CB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CB6"/>
    <w:pPr>
      <w:jc w:val="both"/>
    </w:pPr>
    <w:rPr>
      <w:rFonts w:ascii="Tahoma" w:eastAsiaTheme="minorHAnsi" w:hAnsi="Tahoma" w:cs="Tahoma"/>
      <w:color w:val="5A5A5A" w:themeColor="text1" w:themeTint="A5"/>
      <w:sz w:val="16"/>
      <w:szCs w:val="16"/>
      <w:lang w:eastAsia="en-US"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CB6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110CB6"/>
    <w:rPr>
      <w:color w:val="0000FF" w:themeColor="hyperlink"/>
      <w:u w:val="single"/>
    </w:rPr>
  </w:style>
  <w:style w:type="paragraph" w:customStyle="1" w:styleId="gmail-western">
    <w:name w:val="gmail-western"/>
    <w:basedOn w:val="Normal"/>
    <w:rsid w:val="00F425CB"/>
    <w:pPr>
      <w:spacing w:before="100" w:beforeAutospacing="1" w:after="100" w:afterAutospacing="1"/>
    </w:pPr>
    <w:rPr>
      <w:lang w:val="es-ES" w:eastAsia="es-ES"/>
    </w:rPr>
  </w:style>
  <w:style w:type="character" w:customStyle="1" w:styleId="object">
    <w:name w:val="object"/>
    <w:basedOn w:val="Fuentedeprrafopredeter"/>
    <w:rsid w:val="00F425CB"/>
  </w:style>
  <w:style w:type="table" w:styleId="Tablaconcuadrcula">
    <w:name w:val="Table Grid"/>
    <w:basedOn w:val="Tablanormal"/>
    <w:uiPriority w:val="59"/>
    <w:rsid w:val="008B6CB7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8B6CB7"/>
    <w:pPr>
      <w:suppressAutoHyphens/>
    </w:pPr>
    <w:rPr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lli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E44CC963C4033A6AF237C7F03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25E9-BFA8-46E7-8429-CFE6C813562F}"/>
      </w:docPartPr>
      <w:docPartBody>
        <w:p w:rsidR="004B2252" w:rsidRDefault="003F2E2E" w:rsidP="003F2E2E">
          <w:pPr>
            <w:pStyle w:val="CCDE44CC963C4033A6AF237C7F034C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2E2E"/>
    <w:rsid w:val="001411B0"/>
    <w:rsid w:val="00350334"/>
    <w:rsid w:val="003F2E2E"/>
    <w:rsid w:val="0040720A"/>
    <w:rsid w:val="004B2252"/>
    <w:rsid w:val="004B2DC4"/>
    <w:rsid w:val="004D3A62"/>
    <w:rsid w:val="007215C9"/>
    <w:rsid w:val="00835260"/>
    <w:rsid w:val="00853831"/>
    <w:rsid w:val="008B4871"/>
    <w:rsid w:val="00902225"/>
    <w:rsid w:val="009733EF"/>
    <w:rsid w:val="00AF28A6"/>
    <w:rsid w:val="00BA5EFF"/>
    <w:rsid w:val="00C1113F"/>
    <w:rsid w:val="00C255FC"/>
    <w:rsid w:val="00C51531"/>
    <w:rsid w:val="00C96213"/>
    <w:rsid w:val="00D27A50"/>
    <w:rsid w:val="00E31FDA"/>
    <w:rsid w:val="00E61E95"/>
    <w:rsid w:val="00F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DE44CC963C4033A6AF237C7F034C3C">
    <w:name w:val="CCDE44CC963C4033A6AF237C7F034C3C"/>
    <w:rsid w:val="003F2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3BAC7-D749-450D-B24F-8CB4BAD3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Excmo. Ayuntamiento de la Villa de Medellín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Excmo. Ayuntamiento de la Villa de Medellín</dc:title>
  <dc:creator>RECEPCION</dc:creator>
  <cp:lastModifiedBy>user</cp:lastModifiedBy>
  <cp:revision>4</cp:revision>
  <cp:lastPrinted>2020-11-19T10:26:00Z</cp:lastPrinted>
  <dcterms:created xsi:type="dcterms:W3CDTF">2021-07-01T11:07:00Z</dcterms:created>
  <dcterms:modified xsi:type="dcterms:W3CDTF">2021-07-05T10:38:00Z</dcterms:modified>
</cp:coreProperties>
</file>